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98479D" w:rsidP="0098479D">
      <w:pPr>
        <w:jc w:val="center"/>
        <w:rPr>
          <w:b/>
          <w:bCs/>
          <w:noProof/>
          <w:szCs w:val="24"/>
          <w:highlight w:val="yellow"/>
        </w:rPr>
      </w:pPr>
      <w:r>
        <w:rPr>
          <w:b/>
          <w:bCs/>
          <w:noProof/>
          <w:szCs w:val="24"/>
          <w:highlight w:val="yellow"/>
        </w:rPr>
        <w:t xml:space="preserve">NUSAYBİN </w:t>
      </w:r>
      <w:r w:rsidR="0028588C" w:rsidRPr="003152E4">
        <w:rPr>
          <w:b/>
          <w:bCs/>
          <w:noProof/>
          <w:szCs w:val="24"/>
          <w:highlight w:val="yellow"/>
        </w:rPr>
        <w:t>KAYMAKAMLIĞI</w:t>
      </w:r>
    </w:p>
    <w:p w:rsidR="0028588C" w:rsidRPr="00E22B8A" w:rsidRDefault="00243260" w:rsidP="0028588C">
      <w:pPr>
        <w:jc w:val="center"/>
        <w:rPr>
          <w:b/>
          <w:bCs/>
          <w:noProof/>
          <w:szCs w:val="24"/>
        </w:rPr>
      </w:pPr>
      <w:r>
        <w:rPr>
          <w:b/>
          <w:bCs/>
          <w:noProof/>
          <w:szCs w:val="24"/>
          <w:highlight w:val="yellow"/>
        </w:rPr>
        <w:t>NUSAYBİN MEHMET EMİN KUŞ</w:t>
      </w:r>
      <w:r w:rsidR="0098479D">
        <w:rPr>
          <w:b/>
          <w:bCs/>
          <w:noProof/>
          <w:szCs w:val="24"/>
          <w:highlight w:val="yellow"/>
        </w:rPr>
        <w:t xml:space="preserve"> ANADOLU İMAM HATİP LİSESİ</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673FB">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r w:rsidR="008203A1" w:rsidRPr="008203A1">
        <w:rPr>
          <w:rFonts w:ascii="Times New Roman" w:hAnsi="Times New Roman"/>
          <w:sz w:val="24"/>
          <w:szCs w:val="24"/>
        </w:rPr>
        <w:t xml:space="preserve"> </w:t>
      </w:r>
      <w:r w:rsidR="008203A1" w:rsidRPr="009B2EAB">
        <w:rPr>
          <w:rFonts w:ascii="Times New Roman" w:hAnsi="Times New Roman"/>
          <w:sz w:val="24"/>
          <w:szCs w:val="24"/>
        </w:rPr>
        <w:t xml:space="preserve">Nereye, nasıl ne kadar zamanda ulaşabileceğini bilmek;                  </w:t>
      </w:r>
    </w:p>
    <w:p w:rsidR="00CE6352" w:rsidRDefault="00CE6352" w:rsidP="00CE6352">
      <w:pPr>
        <w:jc w:val="both"/>
        <w:rPr>
          <w:szCs w:val="24"/>
        </w:rPr>
      </w:pPr>
      <w:r>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CE6352" w:rsidRDefault="00CE6352" w:rsidP="00CE6352">
      <w:pPr>
        <w:jc w:val="both"/>
        <w:rPr>
          <w:szCs w:val="24"/>
        </w:rPr>
      </w:pPr>
      <w:r>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CE6352" w:rsidRDefault="00CE6352" w:rsidP="00CE6352">
      <w:pPr>
        <w:jc w:val="both"/>
        <w:rPr>
          <w:szCs w:val="24"/>
        </w:rPr>
      </w:pPr>
      <w:r>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CE6352" w:rsidRDefault="00CE6352" w:rsidP="00CE6352">
      <w:pPr>
        <w:jc w:val="both"/>
        <w:rPr>
          <w:szCs w:val="24"/>
        </w:rPr>
      </w:pPr>
      <w:r>
        <w:rPr>
          <w:szCs w:val="24"/>
        </w:rPr>
        <w:t>Bu anlamda, 2019-2023 dönemi stratejik planının;</w:t>
      </w:r>
      <w:r w:rsidR="00D22E07">
        <w:rPr>
          <w:szCs w:val="24"/>
        </w:rPr>
        <w:t xml:space="preserve"> </w:t>
      </w:r>
      <w:r w:rsidR="003C2393">
        <w:rPr>
          <w:szCs w:val="24"/>
        </w:rPr>
        <w:t xml:space="preserve">Nusaybin Mehmet Emin Kuş Anadolu İmam Hatip </w:t>
      </w:r>
      <w:proofErr w:type="gramStart"/>
      <w:r w:rsidR="003C2393">
        <w:rPr>
          <w:szCs w:val="24"/>
        </w:rPr>
        <w:t xml:space="preserve">Lisesinde </w:t>
      </w:r>
      <w:r>
        <w:rPr>
          <w:szCs w:val="24"/>
        </w:rPr>
        <w:t xml:space="preserve"> belirlenmiş</w:t>
      </w:r>
      <w:proofErr w:type="gramEnd"/>
      <w:r>
        <w:rPr>
          <w:szCs w:val="24"/>
        </w:rPr>
        <w:t xml:space="preserve"> aksaklıkların ç</w:t>
      </w:r>
      <w:r w:rsidR="00672B04">
        <w:rPr>
          <w:szCs w:val="24"/>
        </w:rPr>
        <w:t>özüme kavuşturulmasını ve nitelikli</w:t>
      </w:r>
      <w:r>
        <w:rPr>
          <w:szCs w:val="24"/>
        </w:rPr>
        <w:t xml:space="preserve">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3C2393" w:rsidRDefault="00123F76" w:rsidP="00E22B8A">
      <w:pPr>
        <w:ind w:left="9639"/>
        <w:jc w:val="center"/>
        <w:rPr>
          <w:rFonts w:eastAsia="Adobe Garamond Pro Bold"/>
        </w:rPr>
      </w:pPr>
      <w:r>
        <w:rPr>
          <w:rFonts w:eastAsia="Adobe Garamond Pro Bold"/>
        </w:rPr>
        <w:t>Nizameddin AL</w:t>
      </w:r>
    </w:p>
    <w:p w:rsidR="00123F76" w:rsidRPr="00E22B8A" w:rsidRDefault="00123F76" w:rsidP="00E22B8A">
      <w:pPr>
        <w:ind w:left="9639"/>
        <w:jc w:val="center"/>
        <w:rPr>
          <w:rFonts w:eastAsia="Adobe Garamond Pro Bold"/>
        </w:rPr>
      </w:pPr>
      <w:r>
        <w:rPr>
          <w:rFonts w:eastAsia="Adobe Garamond Pro Bold"/>
        </w:rPr>
        <w:t>Okul Müdürü</w:t>
      </w:r>
    </w:p>
    <w:p w:rsidR="00E648E1" w:rsidRPr="00A47F2F" w:rsidRDefault="00E648E1" w:rsidP="004962D0">
      <w:pPr>
        <w:pStyle w:val="Balk1"/>
        <w:rPr>
          <w:sz w:val="24"/>
        </w:rPr>
      </w:pPr>
      <w:r w:rsidRPr="00A47F2F">
        <w:lastRenderedPageBreak/>
        <w:t>İçindekiler</w:t>
      </w:r>
    </w:p>
    <w:p w:rsidR="00373590" w:rsidRPr="007B0250" w:rsidRDefault="00F635C1">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F635C1">
          <w:rPr>
            <w:noProof/>
            <w:webHidden/>
          </w:rPr>
          <w:fldChar w:fldCharType="begin"/>
        </w:r>
        <w:r w:rsidR="00373590">
          <w:rPr>
            <w:noProof/>
            <w:webHidden/>
          </w:rPr>
          <w:instrText xml:space="preserve"> PAGEREF _Toc531097531 \h </w:instrText>
        </w:r>
        <w:r w:rsidR="00F635C1">
          <w:rPr>
            <w:noProof/>
            <w:webHidden/>
          </w:rPr>
        </w:r>
        <w:r w:rsidR="00F635C1">
          <w:rPr>
            <w:noProof/>
            <w:webHidden/>
          </w:rPr>
          <w:fldChar w:fldCharType="separate"/>
        </w:r>
        <w:r w:rsidR="00373590">
          <w:rPr>
            <w:noProof/>
            <w:webHidden/>
          </w:rPr>
          <w:t>4</w:t>
        </w:r>
        <w:r w:rsidR="00F635C1">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F635C1">
          <w:rPr>
            <w:noProof/>
            <w:webHidden/>
          </w:rPr>
          <w:fldChar w:fldCharType="begin"/>
        </w:r>
        <w:r w:rsidR="00373590">
          <w:rPr>
            <w:noProof/>
            <w:webHidden/>
          </w:rPr>
          <w:instrText xml:space="preserve"> PAGEREF _Toc531097532 \h </w:instrText>
        </w:r>
        <w:r w:rsidR="00F635C1">
          <w:rPr>
            <w:noProof/>
            <w:webHidden/>
          </w:rPr>
        </w:r>
        <w:r w:rsidR="00F635C1">
          <w:rPr>
            <w:noProof/>
            <w:webHidden/>
          </w:rPr>
          <w:fldChar w:fldCharType="separate"/>
        </w:r>
        <w:r w:rsidR="00373590">
          <w:rPr>
            <w:noProof/>
            <w:webHidden/>
          </w:rPr>
          <w:t>5</w:t>
        </w:r>
        <w:r w:rsidR="00F635C1">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F635C1">
          <w:rPr>
            <w:noProof/>
            <w:webHidden/>
          </w:rPr>
          <w:fldChar w:fldCharType="begin"/>
        </w:r>
        <w:r w:rsidR="00373590">
          <w:rPr>
            <w:noProof/>
            <w:webHidden/>
          </w:rPr>
          <w:instrText xml:space="preserve"> PAGEREF _Toc531097533 \h </w:instrText>
        </w:r>
        <w:r w:rsidR="00F635C1">
          <w:rPr>
            <w:noProof/>
            <w:webHidden/>
          </w:rPr>
        </w:r>
        <w:r w:rsidR="00F635C1">
          <w:rPr>
            <w:noProof/>
            <w:webHidden/>
          </w:rPr>
          <w:fldChar w:fldCharType="separate"/>
        </w:r>
        <w:r w:rsidR="00373590">
          <w:rPr>
            <w:noProof/>
            <w:webHidden/>
          </w:rPr>
          <w:t>6</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F635C1">
          <w:rPr>
            <w:noProof/>
            <w:webHidden/>
          </w:rPr>
          <w:fldChar w:fldCharType="begin"/>
        </w:r>
        <w:r w:rsidR="00373590">
          <w:rPr>
            <w:noProof/>
            <w:webHidden/>
          </w:rPr>
          <w:instrText xml:space="preserve"> PAGEREF _Toc531097534 \h </w:instrText>
        </w:r>
        <w:r w:rsidR="00F635C1">
          <w:rPr>
            <w:noProof/>
            <w:webHidden/>
          </w:rPr>
        </w:r>
        <w:r w:rsidR="00F635C1">
          <w:rPr>
            <w:noProof/>
            <w:webHidden/>
          </w:rPr>
          <w:fldChar w:fldCharType="separate"/>
        </w:r>
        <w:r w:rsidR="00373590">
          <w:rPr>
            <w:noProof/>
            <w:webHidden/>
          </w:rPr>
          <w:t>6</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F635C1">
          <w:rPr>
            <w:noProof/>
            <w:webHidden/>
          </w:rPr>
          <w:fldChar w:fldCharType="begin"/>
        </w:r>
        <w:r w:rsidR="00373590">
          <w:rPr>
            <w:noProof/>
            <w:webHidden/>
          </w:rPr>
          <w:instrText xml:space="preserve"> PAGEREF _Toc531097535 \h </w:instrText>
        </w:r>
        <w:r w:rsidR="00F635C1">
          <w:rPr>
            <w:noProof/>
            <w:webHidden/>
          </w:rPr>
        </w:r>
        <w:r w:rsidR="00F635C1">
          <w:rPr>
            <w:noProof/>
            <w:webHidden/>
          </w:rPr>
          <w:fldChar w:fldCharType="separate"/>
        </w:r>
        <w:r w:rsidR="00373590">
          <w:rPr>
            <w:noProof/>
            <w:webHidden/>
          </w:rPr>
          <w:t>7</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F635C1">
          <w:rPr>
            <w:noProof/>
            <w:webHidden/>
          </w:rPr>
          <w:fldChar w:fldCharType="begin"/>
        </w:r>
        <w:r w:rsidR="00373590">
          <w:rPr>
            <w:noProof/>
            <w:webHidden/>
          </w:rPr>
          <w:instrText xml:space="preserve"> PAGEREF _Toc531097536 \h </w:instrText>
        </w:r>
        <w:r w:rsidR="00F635C1">
          <w:rPr>
            <w:noProof/>
            <w:webHidden/>
          </w:rPr>
        </w:r>
        <w:r w:rsidR="00F635C1">
          <w:rPr>
            <w:noProof/>
            <w:webHidden/>
          </w:rPr>
          <w:fldChar w:fldCharType="separate"/>
        </w:r>
        <w:r w:rsidR="00373590">
          <w:rPr>
            <w:noProof/>
            <w:webHidden/>
          </w:rPr>
          <w:t>12</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F635C1">
          <w:rPr>
            <w:noProof/>
            <w:webHidden/>
          </w:rPr>
          <w:fldChar w:fldCharType="begin"/>
        </w:r>
        <w:r w:rsidR="00373590">
          <w:rPr>
            <w:noProof/>
            <w:webHidden/>
          </w:rPr>
          <w:instrText xml:space="preserve"> PAGEREF _Toc531097537 \h </w:instrText>
        </w:r>
        <w:r w:rsidR="00F635C1">
          <w:rPr>
            <w:noProof/>
            <w:webHidden/>
          </w:rPr>
        </w:r>
        <w:r w:rsidR="00F635C1">
          <w:rPr>
            <w:noProof/>
            <w:webHidden/>
          </w:rPr>
          <w:fldChar w:fldCharType="separate"/>
        </w:r>
        <w:r w:rsidR="00373590">
          <w:rPr>
            <w:noProof/>
            <w:webHidden/>
          </w:rPr>
          <w:t>14</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F635C1">
          <w:rPr>
            <w:noProof/>
            <w:webHidden/>
          </w:rPr>
          <w:fldChar w:fldCharType="begin"/>
        </w:r>
        <w:r w:rsidR="00373590">
          <w:rPr>
            <w:noProof/>
            <w:webHidden/>
          </w:rPr>
          <w:instrText xml:space="preserve"> PAGEREF _Toc531097538 \h </w:instrText>
        </w:r>
        <w:r w:rsidR="00F635C1">
          <w:rPr>
            <w:noProof/>
            <w:webHidden/>
          </w:rPr>
        </w:r>
        <w:r w:rsidR="00F635C1">
          <w:rPr>
            <w:noProof/>
            <w:webHidden/>
          </w:rPr>
          <w:fldChar w:fldCharType="separate"/>
        </w:r>
        <w:r w:rsidR="00373590">
          <w:rPr>
            <w:noProof/>
            <w:webHidden/>
          </w:rPr>
          <w:t>16</w:t>
        </w:r>
        <w:r w:rsidR="00F635C1">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F635C1">
          <w:rPr>
            <w:noProof/>
            <w:webHidden/>
          </w:rPr>
          <w:fldChar w:fldCharType="begin"/>
        </w:r>
        <w:r w:rsidR="00373590">
          <w:rPr>
            <w:noProof/>
            <w:webHidden/>
          </w:rPr>
          <w:instrText xml:space="preserve"> PAGEREF _Toc531097539 \h </w:instrText>
        </w:r>
        <w:r w:rsidR="00F635C1">
          <w:rPr>
            <w:noProof/>
            <w:webHidden/>
          </w:rPr>
        </w:r>
        <w:r w:rsidR="00F635C1">
          <w:rPr>
            <w:noProof/>
            <w:webHidden/>
          </w:rPr>
          <w:fldChar w:fldCharType="separate"/>
        </w:r>
        <w:r w:rsidR="00373590">
          <w:rPr>
            <w:noProof/>
            <w:webHidden/>
          </w:rPr>
          <w:t>19</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F635C1">
          <w:rPr>
            <w:noProof/>
            <w:webHidden/>
          </w:rPr>
          <w:fldChar w:fldCharType="begin"/>
        </w:r>
        <w:r w:rsidR="00373590">
          <w:rPr>
            <w:noProof/>
            <w:webHidden/>
          </w:rPr>
          <w:instrText xml:space="preserve"> PAGEREF _Toc531097540 \h </w:instrText>
        </w:r>
        <w:r w:rsidR="00F635C1">
          <w:rPr>
            <w:noProof/>
            <w:webHidden/>
          </w:rPr>
        </w:r>
        <w:r w:rsidR="00F635C1">
          <w:rPr>
            <w:noProof/>
            <w:webHidden/>
          </w:rPr>
          <w:fldChar w:fldCharType="separate"/>
        </w:r>
        <w:r w:rsidR="00373590">
          <w:rPr>
            <w:noProof/>
            <w:webHidden/>
          </w:rPr>
          <w:t>19</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F635C1">
          <w:rPr>
            <w:noProof/>
            <w:webHidden/>
          </w:rPr>
          <w:fldChar w:fldCharType="begin"/>
        </w:r>
        <w:r w:rsidR="00373590">
          <w:rPr>
            <w:noProof/>
            <w:webHidden/>
          </w:rPr>
          <w:instrText xml:space="preserve"> PAGEREF _Toc531097541 \h </w:instrText>
        </w:r>
        <w:r w:rsidR="00F635C1">
          <w:rPr>
            <w:noProof/>
            <w:webHidden/>
          </w:rPr>
        </w:r>
        <w:r w:rsidR="00F635C1">
          <w:rPr>
            <w:noProof/>
            <w:webHidden/>
          </w:rPr>
          <w:fldChar w:fldCharType="separate"/>
        </w:r>
        <w:r w:rsidR="00373590">
          <w:rPr>
            <w:noProof/>
            <w:webHidden/>
          </w:rPr>
          <w:t>19</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F635C1">
          <w:rPr>
            <w:noProof/>
            <w:webHidden/>
          </w:rPr>
          <w:fldChar w:fldCharType="begin"/>
        </w:r>
        <w:r w:rsidR="00373590">
          <w:rPr>
            <w:noProof/>
            <w:webHidden/>
          </w:rPr>
          <w:instrText xml:space="preserve"> PAGEREF _Toc531097542 \h </w:instrText>
        </w:r>
        <w:r w:rsidR="00F635C1">
          <w:rPr>
            <w:noProof/>
            <w:webHidden/>
          </w:rPr>
        </w:r>
        <w:r w:rsidR="00F635C1">
          <w:rPr>
            <w:noProof/>
            <w:webHidden/>
          </w:rPr>
          <w:fldChar w:fldCharType="separate"/>
        </w:r>
        <w:r w:rsidR="00373590">
          <w:rPr>
            <w:noProof/>
            <w:webHidden/>
          </w:rPr>
          <w:t>19</w:t>
        </w:r>
        <w:r w:rsidR="00F635C1">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F635C1">
          <w:rPr>
            <w:noProof/>
            <w:webHidden/>
          </w:rPr>
          <w:fldChar w:fldCharType="begin"/>
        </w:r>
        <w:r w:rsidR="00373590">
          <w:rPr>
            <w:noProof/>
            <w:webHidden/>
          </w:rPr>
          <w:instrText xml:space="preserve"> PAGEREF _Toc531097543 \h </w:instrText>
        </w:r>
        <w:r w:rsidR="00F635C1">
          <w:rPr>
            <w:noProof/>
            <w:webHidden/>
          </w:rPr>
        </w:r>
        <w:r w:rsidR="00F635C1">
          <w:rPr>
            <w:noProof/>
            <w:webHidden/>
          </w:rPr>
          <w:fldChar w:fldCharType="separate"/>
        </w:r>
        <w:r w:rsidR="00373590">
          <w:rPr>
            <w:noProof/>
            <w:webHidden/>
          </w:rPr>
          <w:t>21</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F635C1">
          <w:rPr>
            <w:noProof/>
            <w:webHidden/>
          </w:rPr>
          <w:fldChar w:fldCharType="begin"/>
        </w:r>
        <w:r w:rsidR="00373590">
          <w:rPr>
            <w:noProof/>
            <w:webHidden/>
          </w:rPr>
          <w:instrText xml:space="preserve"> PAGEREF _Toc531097544 \h </w:instrText>
        </w:r>
        <w:r w:rsidR="00F635C1">
          <w:rPr>
            <w:noProof/>
            <w:webHidden/>
          </w:rPr>
        </w:r>
        <w:r w:rsidR="00F635C1">
          <w:rPr>
            <w:noProof/>
            <w:webHidden/>
          </w:rPr>
          <w:fldChar w:fldCharType="separate"/>
        </w:r>
        <w:r w:rsidR="00373590">
          <w:rPr>
            <w:noProof/>
            <w:webHidden/>
          </w:rPr>
          <w:t>21</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F635C1">
          <w:rPr>
            <w:noProof/>
            <w:webHidden/>
          </w:rPr>
          <w:fldChar w:fldCharType="begin"/>
        </w:r>
        <w:r w:rsidR="00373590">
          <w:rPr>
            <w:noProof/>
            <w:webHidden/>
          </w:rPr>
          <w:instrText xml:space="preserve"> PAGEREF _Toc531097545 \h </w:instrText>
        </w:r>
        <w:r w:rsidR="00F635C1">
          <w:rPr>
            <w:noProof/>
            <w:webHidden/>
          </w:rPr>
        </w:r>
        <w:r w:rsidR="00F635C1">
          <w:rPr>
            <w:noProof/>
            <w:webHidden/>
          </w:rPr>
          <w:fldChar w:fldCharType="separate"/>
        </w:r>
        <w:r w:rsidR="00373590">
          <w:rPr>
            <w:noProof/>
            <w:webHidden/>
          </w:rPr>
          <w:t>24</w:t>
        </w:r>
        <w:r w:rsidR="00F635C1">
          <w:rPr>
            <w:noProof/>
            <w:webHidden/>
          </w:rPr>
          <w:fldChar w:fldCharType="end"/>
        </w:r>
      </w:hyperlink>
    </w:p>
    <w:p w:rsidR="00373590" w:rsidRPr="007B0250" w:rsidRDefault="00AF7639">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F635C1">
          <w:rPr>
            <w:noProof/>
            <w:webHidden/>
          </w:rPr>
          <w:fldChar w:fldCharType="begin"/>
        </w:r>
        <w:r w:rsidR="00373590">
          <w:rPr>
            <w:noProof/>
            <w:webHidden/>
          </w:rPr>
          <w:instrText xml:space="preserve"> PAGEREF _Toc531097546 \h </w:instrText>
        </w:r>
        <w:r w:rsidR="00F635C1">
          <w:rPr>
            <w:noProof/>
            <w:webHidden/>
          </w:rPr>
        </w:r>
        <w:r w:rsidR="00F635C1">
          <w:rPr>
            <w:noProof/>
            <w:webHidden/>
          </w:rPr>
          <w:fldChar w:fldCharType="separate"/>
        </w:r>
        <w:r w:rsidR="00373590">
          <w:rPr>
            <w:noProof/>
            <w:webHidden/>
          </w:rPr>
          <w:t>28</w:t>
        </w:r>
        <w:r w:rsidR="00F635C1">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F635C1">
          <w:rPr>
            <w:noProof/>
            <w:webHidden/>
          </w:rPr>
          <w:fldChar w:fldCharType="begin"/>
        </w:r>
        <w:r w:rsidR="00373590">
          <w:rPr>
            <w:noProof/>
            <w:webHidden/>
          </w:rPr>
          <w:instrText xml:space="preserve"> PAGEREF _Toc531097547 \h </w:instrText>
        </w:r>
        <w:r w:rsidR="00F635C1">
          <w:rPr>
            <w:noProof/>
            <w:webHidden/>
          </w:rPr>
        </w:r>
        <w:r w:rsidR="00F635C1">
          <w:rPr>
            <w:noProof/>
            <w:webHidden/>
          </w:rPr>
          <w:fldChar w:fldCharType="separate"/>
        </w:r>
        <w:r w:rsidR="00373590">
          <w:rPr>
            <w:noProof/>
            <w:webHidden/>
          </w:rPr>
          <w:t>32</w:t>
        </w:r>
        <w:r w:rsidR="00F635C1">
          <w:rPr>
            <w:noProof/>
            <w:webHidden/>
          </w:rPr>
          <w:fldChar w:fldCharType="end"/>
        </w:r>
      </w:hyperlink>
    </w:p>
    <w:p w:rsidR="00373590" w:rsidRPr="007B0250" w:rsidRDefault="00AF7639">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F635C1">
          <w:rPr>
            <w:noProof/>
            <w:webHidden/>
          </w:rPr>
          <w:fldChar w:fldCharType="begin"/>
        </w:r>
        <w:r w:rsidR="00373590">
          <w:rPr>
            <w:noProof/>
            <w:webHidden/>
          </w:rPr>
          <w:instrText xml:space="preserve"> PAGEREF _Toc531097548 \h </w:instrText>
        </w:r>
        <w:r w:rsidR="00F635C1">
          <w:rPr>
            <w:noProof/>
            <w:webHidden/>
          </w:rPr>
        </w:r>
        <w:r w:rsidR="00F635C1">
          <w:rPr>
            <w:noProof/>
            <w:webHidden/>
          </w:rPr>
          <w:fldChar w:fldCharType="separate"/>
        </w:r>
        <w:r w:rsidR="00373590">
          <w:rPr>
            <w:noProof/>
            <w:webHidden/>
          </w:rPr>
          <w:t>34</w:t>
        </w:r>
        <w:r w:rsidR="00F635C1">
          <w:rPr>
            <w:noProof/>
            <w:webHidden/>
          </w:rPr>
          <w:fldChar w:fldCharType="end"/>
        </w:r>
      </w:hyperlink>
    </w:p>
    <w:p w:rsidR="00E648E1" w:rsidRPr="00A47F2F" w:rsidRDefault="00F635C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6D4C20" w:rsidRDefault="006D4C2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621"/>
        <w:gridCol w:w="4668"/>
        <w:gridCol w:w="2358"/>
      </w:tblGrid>
      <w:tr w:rsidR="006D4C20" w:rsidRPr="00D41148" w:rsidTr="00003CDC">
        <w:tc>
          <w:tcPr>
            <w:tcW w:w="7194" w:type="dxa"/>
            <w:gridSpan w:val="2"/>
            <w:shd w:val="clear" w:color="auto" w:fill="auto"/>
          </w:tcPr>
          <w:p w:rsidR="006D4C20" w:rsidRPr="00D41148" w:rsidRDefault="006D4C20" w:rsidP="00F91D7B">
            <w:pPr>
              <w:spacing w:after="0" w:line="240" w:lineRule="auto"/>
              <w:rPr>
                <w:b/>
              </w:rPr>
            </w:pPr>
            <w:r w:rsidRPr="00D41148">
              <w:rPr>
                <w:b/>
                <w:sz w:val="28"/>
              </w:rPr>
              <w:t>Üst Kurul Bilgileri</w:t>
            </w:r>
          </w:p>
        </w:tc>
        <w:tc>
          <w:tcPr>
            <w:tcW w:w="7026" w:type="dxa"/>
            <w:gridSpan w:val="2"/>
            <w:shd w:val="clear" w:color="auto" w:fill="auto"/>
          </w:tcPr>
          <w:p w:rsidR="006D4C20" w:rsidRPr="00D41148" w:rsidRDefault="006D4C20" w:rsidP="00F91D7B">
            <w:pPr>
              <w:spacing w:after="0" w:line="240" w:lineRule="auto"/>
              <w:rPr>
                <w:b/>
              </w:rPr>
            </w:pPr>
            <w:r w:rsidRPr="00D41148">
              <w:rPr>
                <w:b/>
                <w:sz w:val="28"/>
              </w:rPr>
              <w:t>Ekip Bilgileri</w:t>
            </w:r>
          </w:p>
        </w:tc>
      </w:tr>
      <w:tr w:rsidR="006D4C20" w:rsidRPr="00D41148" w:rsidTr="00003CDC">
        <w:tc>
          <w:tcPr>
            <w:tcW w:w="4573" w:type="dxa"/>
            <w:shd w:val="clear" w:color="auto" w:fill="auto"/>
          </w:tcPr>
          <w:p w:rsidR="006D4C20" w:rsidRPr="00D41148" w:rsidRDefault="006D4C20" w:rsidP="00F91D7B">
            <w:pPr>
              <w:spacing w:after="0" w:line="240" w:lineRule="auto"/>
              <w:rPr>
                <w:b/>
                <w:sz w:val="22"/>
              </w:rPr>
            </w:pPr>
            <w:r w:rsidRPr="00D41148">
              <w:rPr>
                <w:b/>
                <w:sz w:val="22"/>
              </w:rPr>
              <w:t>Adı Soyadı</w:t>
            </w:r>
          </w:p>
        </w:tc>
        <w:tc>
          <w:tcPr>
            <w:tcW w:w="2621" w:type="dxa"/>
            <w:shd w:val="clear" w:color="auto" w:fill="auto"/>
          </w:tcPr>
          <w:p w:rsidR="006D4C20" w:rsidRPr="00D41148" w:rsidRDefault="006D4C20" w:rsidP="00F91D7B">
            <w:pPr>
              <w:spacing w:after="0" w:line="240" w:lineRule="auto"/>
              <w:rPr>
                <w:b/>
                <w:sz w:val="22"/>
              </w:rPr>
            </w:pPr>
            <w:r w:rsidRPr="00D41148">
              <w:rPr>
                <w:b/>
                <w:sz w:val="22"/>
              </w:rPr>
              <w:t>Unvanı</w:t>
            </w:r>
          </w:p>
        </w:tc>
        <w:tc>
          <w:tcPr>
            <w:tcW w:w="4668" w:type="dxa"/>
            <w:shd w:val="clear" w:color="auto" w:fill="auto"/>
          </w:tcPr>
          <w:p w:rsidR="006D4C20" w:rsidRPr="00D41148" w:rsidRDefault="006D4C20" w:rsidP="00F91D7B">
            <w:pPr>
              <w:spacing w:after="0" w:line="240" w:lineRule="auto"/>
              <w:rPr>
                <w:b/>
                <w:sz w:val="22"/>
              </w:rPr>
            </w:pPr>
            <w:r w:rsidRPr="00D41148">
              <w:rPr>
                <w:b/>
                <w:sz w:val="22"/>
              </w:rPr>
              <w:t>Adı Soyadı</w:t>
            </w:r>
          </w:p>
        </w:tc>
        <w:tc>
          <w:tcPr>
            <w:tcW w:w="2358" w:type="dxa"/>
            <w:shd w:val="clear" w:color="auto" w:fill="auto"/>
          </w:tcPr>
          <w:p w:rsidR="006D4C20" w:rsidRPr="00D41148" w:rsidRDefault="006D4C20" w:rsidP="00F91D7B">
            <w:pPr>
              <w:spacing w:after="0" w:line="240" w:lineRule="auto"/>
              <w:rPr>
                <w:b/>
                <w:sz w:val="22"/>
              </w:rPr>
            </w:pPr>
            <w:r w:rsidRPr="00D41148">
              <w:rPr>
                <w:b/>
                <w:sz w:val="22"/>
              </w:rPr>
              <w:t>Unvanı</w:t>
            </w:r>
          </w:p>
        </w:tc>
      </w:tr>
      <w:tr w:rsidR="006D4C20" w:rsidRPr="00D41148" w:rsidTr="00003CDC">
        <w:tc>
          <w:tcPr>
            <w:tcW w:w="4573" w:type="dxa"/>
            <w:shd w:val="clear" w:color="auto" w:fill="auto"/>
          </w:tcPr>
          <w:p w:rsidR="006D4C20" w:rsidRPr="00F25473" w:rsidRDefault="00123F76" w:rsidP="00123F76">
            <w:pPr>
              <w:jc w:val="center"/>
              <w:rPr>
                <w:color w:val="000000"/>
                <w:szCs w:val="24"/>
              </w:rPr>
            </w:pPr>
            <w:r>
              <w:rPr>
                <w:color w:val="000000"/>
                <w:szCs w:val="24"/>
              </w:rPr>
              <w:t>NİZAMEDDİN AL</w:t>
            </w:r>
          </w:p>
        </w:tc>
        <w:tc>
          <w:tcPr>
            <w:tcW w:w="2621" w:type="dxa"/>
            <w:shd w:val="clear" w:color="auto" w:fill="auto"/>
          </w:tcPr>
          <w:p w:rsidR="006D4C20" w:rsidRPr="00F25473" w:rsidRDefault="006D4C20" w:rsidP="00F91D7B">
            <w:pPr>
              <w:jc w:val="center"/>
              <w:rPr>
                <w:color w:val="000000"/>
                <w:szCs w:val="24"/>
              </w:rPr>
            </w:pPr>
            <w:r w:rsidRPr="00F25473">
              <w:rPr>
                <w:color w:val="000000"/>
                <w:szCs w:val="24"/>
              </w:rPr>
              <w:t>MÜDÜR</w:t>
            </w:r>
          </w:p>
        </w:tc>
        <w:tc>
          <w:tcPr>
            <w:tcW w:w="4668" w:type="dxa"/>
            <w:shd w:val="clear" w:color="auto" w:fill="auto"/>
          </w:tcPr>
          <w:p w:rsidR="006D4C20" w:rsidRPr="00D41148" w:rsidRDefault="00243260" w:rsidP="00F91D7B">
            <w:pPr>
              <w:spacing w:after="0" w:line="240" w:lineRule="auto"/>
              <w:rPr>
                <w:sz w:val="20"/>
              </w:rPr>
            </w:pPr>
            <w:r>
              <w:rPr>
                <w:sz w:val="20"/>
              </w:rPr>
              <w:t>İBRAHİM TARKO</w:t>
            </w:r>
          </w:p>
        </w:tc>
        <w:tc>
          <w:tcPr>
            <w:tcW w:w="2358" w:type="dxa"/>
            <w:shd w:val="clear" w:color="auto" w:fill="auto"/>
          </w:tcPr>
          <w:p w:rsidR="006D4C20" w:rsidRPr="00D41148" w:rsidRDefault="006D4C20" w:rsidP="00F91D7B">
            <w:pPr>
              <w:spacing w:after="0" w:line="240" w:lineRule="auto"/>
              <w:rPr>
                <w:sz w:val="20"/>
              </w:rPr>
            </w:pPr>
            <w:r>
              <w:rPr>
                <w:sz w:val="20"/>
              </w:rPr>
              <w:t>ÖĞRETMEN</w:t>
            </w:r>
          </w:p>
        </w:tc>
      </w:tr>
      <w:tr w:rsidR="006D4C20" w:rsidRPr="00D41148" w:rsidTr="00003CDC">
        <w:tc>
          <w:tcPr>
            <w:tcW w:w="4573" w:type="dxa"/>
            <w:shd w:val="clear" w:color="auto" w:fill="auto"/>
          </w:tcPr>
          <w:p w:rsidR="006D4C20" w:rsidRPr="00F25473" w:rsidRDefault="00123F76" w:rsidP="00123F76">
            <w:pPr>
              <w:jc w:val="center"/>
              <w:rPr>
                <w:color w:val="000000"/>
                <w:szCs w:val="24"/>
              </w:rPr>
            </w:pPr>
            <w:r>
              <w:rPr>
                <w:color w:val="000000"/>
                <w:szCs w:val="24"/>
              </w:rPr>
              <w:t>ZİVER İLHAN</w:t>
            </w:r>
          </w:p>
        </w:tc>
        <w:tc>
          <w:tcPr>
            <w:tcW w:w="2621" w:type="dxa"/>
            <w:shd w:val="clear" w:color="auto" w:fill="auto"/>
          </w:tcPr>
          <w:p w:rsidR="006D4C20" w:rsidRPr="00F25473" w:rsidRDefault="006D4C20" w:rsidP="00F91D7B">
            <w:pPr>
              <w:jc w:val="center"/>
              <w:rPr>
                <w:color w:val="000000"/>
                <w:szCs w:val="24"/>
              </w:rPr>
            </w:pPr>
            <w:r w:rsidRPr="00F25473">
              <w:rPr>
                <w:color w:val="000000"/>
                <w:szCs w:val="24"/>
              </w:rPr>
              <w:t>MÜDÜRYARDIMCISI</w:t>
            </w:r>
          </w:p>
        </w:tc>
        <w:tc>
          <w:tcPr>
            <w:tcW w:w="4668" w:type="dxa"/>
            <w:shd w:val="clear" w:color="auto" w:fill="auto"/>
          </w:tcPr>
          <w:p w:rsidR="006D4C20" w:rsidRPr="00D41148" w:rsidRDefault="00243260" w:rsidP="00F91D7B">
            <w:pPr>
              <w:spacing w:after="0" w:line="240" w:lineRule="auto"/>
              <w:rPr>
                <w:sz w:val="20"/>
              </w:rPr>
            </w:pPr>
            <w:r>
              <w:rPr>
                <w:sz w:val="20"/>
              </w:rPr>
              <w:t xml:space="preserve">GAMZE YİĞİT </w:t>
            </w:r>
          </w:p>
        </w:tc>
        <w:tc>
          <w:tcPr>
            <w:tcW w:w="2358" w:type="dxa"/>
            <w:shd w:val="clear" w:color="auto" w:fill="auto"/>
          </w:tcPr>
          <w:p w:rsidR="006D4C20" w:rsidRPr="00D41148" w:rsidRDefault="006D4C20" w:rsidP="00F91D7B">
            <w:pPr>
              <w:spacing w:after="0" w:line="240" w:lineRule="auto"/>
              <w:rPr>
                <w:sz w:val="20"/>
              </w:rPr>
            </w:pPr>
            <w:r>
              <w:rPr>
                <w:sz w:val="20"/>
              </w:rPr>
              <w:t>ÖĞRETMEN</w:t>
            </w:r>
          </w:p>
        </w:tc>
      </w:tr>
      <w:tr w:rsidR="006D4C20" w:rsidRPr="00D41148" w:rsidTr="00003CDC">
        <w:tc>
          <w:tcPr>
            <w:tcW w:w="4573" w:type="dxa"/>
            <w:shd w:val="clear" w:color="auto" w:fill="auto"/>
          </w:tcPr>
          <w:p w:rsidR="006D4C20" w:rsidRPr="00F25473" w:rsidRDefault="00123F76" w:rsidP="00F91D7B">
            <w:pPr>
              <w:jc w:val="center"/>
              <w:rPr>
                <w:color w:val="000000"/>
                <w:szCs w:val="24"/>
              </w:rPr>
            </w:pPr>
            <w:r>
              <w:rPr>
                <w:color w:val="000000"/>
                <w:szCs w:val="24"/>
              </w:rPr>
              <w:t>SALİH GÖKSUN</w:t>
            </w:r>
          </w:p>
        </w:tc>
        <w:tc>
          <w:tcPr>
            <w:tcW w:w="2621" w:type="dxa"/>
            <w:shd w:val="clear" w:color="auto" w:fill="auto"/>
          </w:tcPr>
          <w:p w:rsidR="006D4C20" w:rsidRPr="00F25473" w:rsidRDefault="006D4C20" w:rsidP="00F91D7B">
            <w:pPr>
              <w:jc w:val="center"/>
              <w:rPr>
                <w:color w:val="000000"/>
                <w:szCs w:val="24"/>
              </w:rPr>
            </w:pPr>
            <w:r w:rsidRPr="00F25473">
              <w:rPr>
                <w:color w:val="000000"/>
                <w:szCs w:val="24"/>
              </w:rPr>
              <w:t>MÜDÜRYARDIMCISI</w:t>
            </w:r>
          </w:p>
        </w:tc>
        <w:tc>
          <w:tcPr>
            <w:tcW w:w="4668" w:type="dxa"/>
            <w:shd w:val="clear" w:color="auto" w:fill="auto"/>
          </w:tcPr>
          <w:p w:rsidR="006D4C20" w:rsidRPr="00D41148" w:rsidRDefault="00243260" w:rsidP="00F91D7B">
            <w:pPr>
              <w:spacing w:after="0" w:line="240" w:lineRule="auto"/>
              <w:rPr>
                <w:sz w:val="20"/>
              </w:rPr>
            </w:pPr>
            <w:r>
              <w:rPr>
                <w:sz w:val="20"/>
              </w:rPr>
              <w:t xml:space="preserve">FİLİZ DÜNDAR </w:t>
            </w:r>
          </w:p>
        </w:tc>
        <w:tc>
          <w:tcPr>
            <w:tcW w:w="2358" w:type="dxa"/>
            <w:shd w:val="clear" w:color="auto" w:fill="auto"/>
          </w:tcPr>
          <w:p w:rsidR="006D4C20" w:rsidRPr="00D41148" w:rsidRDefault="006D4C20" w:rsidP="00F91D7B">
            <w:pPr>
              <w:spacing w:after="0" w:line="240" w:lineRule="auto"/>
              <w:rPr>
                <w:sz w:val="20"/>
              </w:rPr>
            </w:pPr>
            <w:r>
              <w:rPr>
                <w:sz w:val="20"/>
              </w:rPr>
              <w:t>ÖĞRETMEN</w:t>
            </w:r>
          </w:p>
        </w:tc>
      </w:tr>
      <w:tr w:rsidR="006D4C20" w:rsidRPr="00D41148" w:rsidTr="00003CDC">
        <w:tc>
          <w:tcPr>
            <w:tcW w:w="4573" w:type="dxa"/>
            <w:shd w:val="clear" w:color="auto" w:fill="auto"/>
          </w:tcPr>
          <w:p w:rsidR="006D4C20" w:rsidRPr="00F25473" w:rsidRDefault="00123F76" w:rsidP="00F91D7B">
            <w:pPr>
              <w:spacing w:after="0" w:line="240" w:lineRule="auto"/>
              <w:jc w:val="center"/>
              <w:rPr>
                <w:szCs w:val="24"/>
              </w:rPr>
            </w:pPr>
            <w:r>
              <w:rPr>
                <w:szCs w:val="24"/>
              </w:rPr>
              <w:t>EYYÜP YILDIZ</w:t>
            </w:r>
          </w:p>
        </w:tc>
        <w:tc>
          <w:tcPr>
            <w:tcW w:w="2621" w:type="dxa"/>
            <w:shd w:val="clear" w:color="auto" w:fill="auto"/>
          </w:tcPr>
          <w:p w:rsidR="006D4C20" w:rsidRPr="00F25473" w:rsidRDefault="00243260" w:rsidP="00F91D7B">
            <w:pPr>
              <w:spacing w:after="0" w:line="240" w:lineRule="auto"/>
              <w:jc w:val="center"/>
              <w:rPr>
                <w:szCs w:val="24"/>
              </w:rPr>
            </w:pPr>
            <w:r>
              <w:rPr>
                <w:szCs w:val="24"/>
              </w:rPr>
              <w:t>MÜDÜRYARDIMCISI</w:t>
            </w:r>
          </w:p>
        </w:tc>
        <w:tc>
          <w:tcPr>
            <w:tcW w:w="4668" w:type="dxa"/>
            <w:shd w:val="clear" w:color="auto" w:fill="auto"/>
          </w:tcPr>
          <w:p w:rsidR="006D4C20" w:rsidRPr="00D41148" w:rsidRDefault="00E42EE6" w:rsidP="00F91D7B">
            <w:pPr>
              <w:spacing w:after="0" w:line="240" w:lineRule="auto"/>
              <w:rPr>
                <w:sz w:val="20"/>
              </w:rPr>
            </w:pPr>
            <w:r>
              <w:rPr>
                <w:sz w:val="20"/>
              </w:rPr>
              <w:t>BAHRİ DEMİR</w:t>
            </w:r>
            <w:r w:rsidR="00601484">
              <w:rPr>
                <w:sz w:val="20"/>
              </w:rPr>
              <w:t xml:space="preserve"> </w:t>
            </w:r>
          </w:p>
        </w:tc>
        <w:tc>
          <w:tcPr>
            <w:tcW w:w="2358" w:type="dxa"/>
            <w:shd w:val="clear" w:color="auto" w:fill="auto"/>
          </w:tcPr>
          <w:p w:rsidR="006D4C20" w:rsidRDefault="006D4C20" w:rsidP="00F91D7B">
            <w:pPr>
              <w:spacing w:after="0" w:line="240" w:lineRule="auto"/>
              <w:rPr>
                <w:sz w:val="20"/>
              </w:rPr>
            </w:pPr>
          </w:p>
          <w:p w:rsidR="006D4C20" w:rsidRPr="00D41148" w:rsidRDefault="006D4C20" w:rsidP="00F91D7B">
            <w:pPr>
              <w:spacing w:after="0" w:line="240" w:lineRule="auto"/>
              <w:rPr>
                <w:sz w:val="20"/>
              </w:rPr>
            </w:pPr>
            <w:r>
              <w:rPr>
                <w:sz w:val="20"/>
              </w:rPr>
              <w:t>OKUL AİLE BİRLİĞİ TEMSİLCİSİ</w:t>
            </w:r>
          </w:p>
        </w:tc>
      </w:tr>
      <w:tr w:rsidR="006D4C20" w:rsidRPr="00D41148" w:rsidTr="00003CDC">
        <w:tc>
          <w:tcPr>
            <w:tcW w:w="4573" w:type="dxa"/>
            <w:shd w:val="clear" w:color="auto" w:fill="auto"/>
          </w:tcPr>
          <w:p w:rsidR="006D4C20" w:rsidRPr="00F25473" w:rsidRDefault="00243260" w:rsidP="00F91D7B">
            <w:pPr>
              <w:spacing w:after="0" w:line="240" w:lineRule="auto"/>
              <w:jc w:val="center"/>
              <w:rPr>
                <w:szCs w:val="24"/>
              </w:rPr>
            </w:pPr>
            <w:r>
              <w:rPr>
                <w:szCs w:val="24"/>
              </w:rPr>
              <w:t>AHMET GENÇ</w:t>
            </w:r>
          </w:p>
        </w:tc>
        <w:tc>
          <w:tcPr>
            <w:tcW w:w="2621" w:type="dxa"/>
            <w:shd w:val="clear" w:color="auto" w:fill="auto"/>
          </w:tcPr>
          <w:p w:rsidR="006D4C20" w:rsidRPr="00F25473" w:rsidRDefault="00243260" w:rsidP="00F91D7B">
            <w:pPr>
              <w:spacing w:after="0" w:line="240" w:lineRule="auto"/>
              <w:jc w:val="center"/>
              <w:rPr>
                <w:szCs w:val="24"/>
              </w:rPr>
            </w:pPr>
            <w:r>
              <w:rPr>
                <w:szCs w:val="24"/>
              </w:rPr>
              <w:t>REHBER ÖĞRETMEN</w:t>
            </w:r>
          </w:p>
        </w:tc>
        <w:tc>
          <w:tcPr>
            <w:tcW w:w="4668" w:type="dxa"/>
            <w:shd w:val="clear" w:color="auto" w:fill="auto"/>
          </w:tcPr>
          <w:p w:rsidR="006D4C20" w:rsidRPr="00D41148" w:rsidRDefault="006D4C20" w:rsidP="00F91D7B">
            <w:pPr>
              <w:spacing w:after="0" w:line="240" w:lineRule="auto"/>
              <w:rPr>
                <w:sz w:val="20"/>
              </w:rPr>
            </w:pPr>
          </w:p>
        </w:tc>
        <w:tc>
          <w:tcPr>
            <w:tcW w:w="2358" w:type="dxa"/>
            <w:shd w:val="clear" w:color="auto" w:fill="auto"/>
          </w:tcPr>
          <w:p w:rsidR="006D4C20" w:rsidRPr="00D41148" w:rsidRDefault="006D4C20" w:rsidP="00F91D7B">
            <w:pPr>
              <w:spacing w:after="0" w:line="240" w:lineRule="auto"/>
              <w:rPr>
                <w:sz w:val="20"/>
              </w:rPr>
            </w:pPr>
          </w:p>
        </w:tc>
      </w:tr>
    </w:tbl>
    <w:p w:rsidR="006D4C20" w:rsidRDefault="006D4C20" w:rsidP="00DD79B7">
      <w:pPr>
        <w:spacing w:after="0" w:line="240" w:lineRule="auto"/>
        <w:rPr>
          <w:b/>
        </w:rPr>
      </w:pPr>
    </w:p>
    <w:p w:rsidR="004962D0" w:rsidRDefault="004962D0" w:rsidP="00DD79B7">
      <w:pPr>
        <w:spacing w:after="0" w:line="240" w:lineRule="auto"/>
        <w:rPr>
          <w:b/>
        </w:rPr>
      </w:pPr>
    </w:p>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commentRangeStart w:id="20"/>
      <w:r w:rsidR="00373590">
        <w:t xml:space="preserve"> </w:t>
      </w:r>
      <w:r w:rsidR="00373590" w:rsidRPr="00373590">
        <w:rPr>
          <w:highlight w:val="yellow"/>
        </w:rPr>
        <w:t>*</w:t>
      </w:r>
      <w:commentRangeEnd w:id="20"/>
      <w:r w:rsidR="00373590">
        <w:rPr>
          <w:rStyle w:val="AklamaBavurusu"/>
          <w:rFonts w:eastAsia="Times New Roman"/>
          <w:b w:val="0"/>
        </w:rPr>
        <w:commentReference w:id="20"/>
      </w:r>
      <w:bookmarkEnd w:id="19"/>
    </w:p>
    <w:p w:rsidR="003D236C" w:rsidRPr="003D236C" w:rsidRDefault="003D236C" w:rsidP="003D236C">
      <w:pPr>
        <w:rPr>
          <w:szCs w:val="24"/>
        </w:rPr>
      </w:pPr>
      <w:r w:rsidRPr="003D236C">
        <w:rPr>
          <w:szCs w:val="24"/>
        </w:rPr>
        <w:t xml:space="preserve">Okulumuz 1992-1993 eğitim-öğretim yılında Mardin İmam Hatip Lisesine bağlı şube olarak Nusaybin YİBO binasında faaliyete başlamıştır. 13/12/1995 tarihinde müstakil </w:t>
      </w:r>
      <w:proofErr w:type="gramStart"/>
      <w:r w:rsidRPr="003D236C">
        <w:rPr>
          <w:szCs w:val="24"/>
        </w:rPr>
        <w:t>olarak  Nusaybin</w:t>
      </w:r>
      <w:proofErr w:type="gramEnd"/>
      <w:r w:rsidRPr="003D236C">
        <w:rPr>
          <w:szCs w:val="24"/>
        </w:rPr>
        <w:t xml:space="preserve"> Merkez Ortaokulu binası</w:t>
      </w:r>
      <w:r w:rsidR="006D7ACA">
        <w:rPr>
          <w:szCs w:val="24"/>
        </w:rPr>
        <w:t>nda faaliyetlerini yürütmüştür.</w:t>
      </w:r>
    </w:p>
    <w:p w:rsidR="003D236C" w:rsidRPr="003D236C" w:rsidRDefault="003D236C" w:rsidP="003D236C">
      <w:pPr>
        <w:rPr>
          <w:szCs w:val="24"/>
        </w:rPr>
      </w:pPr>
      <w:r w:rsidRPr="003D236C">
        <w:rPr>
          <w:szCs w:val="24"/>
        </w:rPr>
        <w:t xml:space="preserve"> İlçemiz Hayırseverler vatandaşlarından Aziz KUŞ </w:t>
      </w:r>
      <w:proofErr w:type="gramStart"/>
      <w:r w:rsidRPr="003D236C">
        <w:rPr>
          <w:szCs w:val="24"/>
        </w:rPr>
        <w:t>tarafından  05</w:t>
      </w:r>
      <w:proofErr w:type="gramEnd"/>
      <w:r w:rsidRPr="003D236C">
        <w:rPr>
          <w:szCs w:val="24"/>
        </w:rPr>
        <w:t>/06/1995 tarihinde Nusaybin İlçe Milli Eğitim Müdürlüğü ile yapılan protokol sonucunda 15.864 M2 arsa İmam Hatip Lisesi binası yapılmak üzere hibe edilmiş ve okulumuz halen kullanmakta olduğumuz söz konusu arsa üzerinde inşa edilen bi</w:t>
      </w:r>
      <w:r w:rsidR="006D7ACA">
        <w:rPr>
          <w:szCs w:val="24"/>
        </w:rPr>
        <w:t xml:space="preserve">naya 2003 yılında taşınmıştır. </w:t>
      </w:r>
    </w:p>
    <w:p w:rsidR="003D236C" w:rsidRPr="003D236C" w:rsidRDefault="003D236C" w:rsidP="003D236C">
      <w:pPr>
        <w:rPr>
          <w:szCs w:val="24"/>
        </w:rPr>
      </w:pPr>
      <w:r w:rsidRPr="003D236C">
        <w:rPr>
          <w:szCs w:val="24"/>
        </w:rPr>
        <w:t xml:space="preserve">Bakanlığımız Din Öğretimi Genel Müdürlüğünün </w:t>
      </w:r>
      <w:proofErr w:type="gramStart"/>
      <w:r w:rsidRPr="003D236C">
        <w:rPr>
          <w:szCs w:val="24"/>
        </w:rPr>
        <w:t>25/08/2004</w:t>
      </w:r>
      <w:proofErr w:type="gramEnd"/>
      <w:r w:rsidRPr="003D236C">
        <w:rPr>
          <w:szCs w:val="24"/>
        </w:rPr>
        <w:t xml:space="preserve"> tarihli onayı ile okulumuzda Anadolu İmam Hatip Lisesi uygulaması başlatılmış ve yine Din Öğretimi Genel Müdürlüğünün 17/04/2004 tarihli onayı ile Okulumuz bünyesinde okul ana hizmet binası üst katında 120 öğrenci kapasiteli pansiyon (erkek) açılmıştır. 2012 Haziran ayında okulumuz bahçesinde yapımına başlanan yeni pansiyon binası 2013 Aralık ayında tamamlanarak 200 erkek öğrenci k</w:t>
      </w:r>
      <w:r w:rsidR="006D7ACA">
        <w:rPr>
          <w:szCs w:val="24"/>
        </w:rPr>
        <w:t>apasite ile hizmete açılmıştır</w:t>
      </w:r>
    </w:p>
    <w:p w:rsidR="00373590" w:rsidRPr="006D7ACA" w:rsidRDefault="003D236C" w:rsidP="00923F6E">
      <w:pPr>
        <w:rPr>
          <w:szCs w:val="24"/>
        </w:rPr>
      </w:pPr>
      <w:r w:rsidRPr="003D236C">
        <w:rPr>
          <w:szCs w:val="24"/>
        </w:rPr>
        <w:t xml:space="preserve">         İlçemiz Hayırsever vatandaşlarından Aziz </w:t>
      </w:r>
      <w:proofErr w:type="spellStart"/>
      <w:r w:rsidRPr="003D236C">
        <w:rPr>
          <w:szCs w:val="24"/>
        </w:rPr>
        <w:t>KUŞ’un</w:t>
      </w:r>
      <w:proofErr w:type="spellEnd"/>
      <w:r w:rsidRPr="003D236C">
        <w:rPr>
          <w:szCs w:val="24"/>
        </w:rPr>
        <w:t xml:space="preserve"> Okul arsasını okula babasının isminin verilmesi </w:t>
      </w:r>
      <w:proofErr w:type="gramStart"/>
      <w:r w:rsidRPr="003D236C">
        <w:rPr>
          <w:szCs w:val="24"/>
        </w:rPr>
        <w:t>şartıyla  hibe</w:t>
      </w:r>
      <w:proofErr w:type="gramEnd"/>
      <w:r w:rsidRPr="003D236C">
        <w:rPr>
          <w:szCs w:val="24"/>
        </w:rPr>
        <w:t xml:space="preserve"> etmesi nedeniyle Mardin İl Milli Eğitim Müdürlüğünün  01/04/2013 tarih ve 149 sayılı kararı ve Mardin Valilik makamının 12/04/2013 tarih ve 579211 sayılı onayı ile “   Nusaybin Anadolu İmam Hatip Lisesi “ olan Okulun ismi “Nusaybin Mehmet Emin KUŞ Anadolu İmam Hatip Lisesi” olarak değiştirilmiştir ve eğitim öğretim faaliyetlerini sürdürmektedir.</w:t>
      </w:r>
    </w:p>
    <w:p w:rsidR="00A07F48" w:rsidRPr="00C23EE4" w:rsidRDefault="002D155D" w:rsidP="00C23EE4">
      <w:pPr>
        <w:pStyle w:val="Balk2"/>
      </w:pPr>
      <w:bookmarkStart w:id="21" w:name="_Toc531097535"/>
      <w:bookmarkStart w:id="22" w:name="_Toc416085130"/>
      <w:r>
        <w:lastRenderedPageBreak/>
        <w:t>Okulun Mevcut Durumu</w:t>
      </w:r>
      <w:r w:rsidR="00E63125">
        <w:t>: Temel İstatistikler</w:t>
      </w:r>
      <w:bookmarkEnd w:id="21"/>
      <w:r w:rsidR="00C23EE4">
        <w:t xml:space="preserve">                                                                                                              </w:t>
      </w:r>
      <w:r w:rsidR="00A07F48">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0346A5">
            <w:proofErr w:type="gramStart"/>
            <w:r w:rsidRPr="00A07F48">
              <w:t>İli:</w:t>
            </w:r>
            <w:r w:rsidR="000346A5">
              <w:t>MARDİN</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0346A5">
              <w:t>NUSAYBİN</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A236E" w:rsidP="00123F76">
            <w:pPr>
              <w:rPr>
                <w:sz w:val="20"/>
              </w:rPr>
            </w:pPr>
            <w:proofErr w:type="spellStart"/>
            <w:r w:rsidRPr="0009423B">
              <w:rPr>
                <w:color w:val="000000"/>
                <w:szCs w:val="24"/>
              </w:rPr>
              <w:t>Gırnavas</w:t>
            </w:r>
            <w:proofErr w:type="spellEnd"/>
            <w:r w:rsidRPr="0009423B">
              <w:rPr>
                <w:color w:val="000000"/>
                <w:szCs w:val="24"/>
              </w:rPr>
              <w:t xml:space="preserve"> Mahallesi </w:t>
            </w:r>
            <w:proofErr w:type="spellStart"/>
            <w:r w:rsidRPr="0009423B">
              <w:rPr>
                <w:color w:val="000000"/>
                <w:szCs w:val="24"/>
              </w:rPr>
              <w:t>Çağ</w:t>
            </w:r>
            <w:r w:rsidR="00FE335A">
              <w:rPr>
                <w:color w:val="000000"/>
                <w:szCs w:val="24"/>
              </w:rPr>
              <w:t>çağ</w:t>
            </w:r>
            <w:proofErr w:type="spellEnd"/>
            <w:r w:rsidR="00FE335A">
              <w:rPr>
                <w:color w:val="000000"/>
                <w:szCs w:val="24"/>
              </w:rPr>
              <w:t xml:space="preserve"> Barajı yolu üzeri no:38. </w:t>
            </w:r>
            <w:r w:rsidRPr="0009423B">
              <w:rPr>
                <w:color w:val="000000"/>
                <w:szCs w:val="24"/>
              </w:rPr>
              <w:t>N</w:t>
            </w:r>
            <w:r w:rsidR="00123F76">
              <w:rPr>
                <w:color w:val="000000"/>
                <w:szCs w:val="24"/>
              </w:rPr>
              <w:t>usaybin</w:t>
            </w:r>
            <w:r w:rsidRPr="0009423B">
              <w:rPr>
                <w:color w:val="000000"/>
                <w:szCs w:val="24"/>
              </w:rPr>
              <w:t>/M</w:t>
            </w:r>
            <w:r w:rsidR="00123F76">
              <w:rPr>
                <w:color w:val="000000"/>
                <w:szCs w:val="24"/>
              </w:rPr>
              <w:t>ardin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3"/>
            <w:r w:rsidR="005D5792" w:rsidRPr="005D5792">
              <w:rPr>
                <w:b/>
                <w:sz w:val="20"/>
                <w:highlight w:val="yellow"/>
              </w:rPr>
              <w:t>*</w:t>
            </w:r>
            <w:commentRangeEnd w:id="23"/>
            <w:r w:rsidR="005D5792">
              <w:rPr>
                <w:rStyle w:val="AklamaBavurusu"/>
              </w:rPr>
              <w:commentReference w:id="23"/>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C6254" w:rsidP="00FA236E">
            <w:pPr>
              <w:rPr>
                <w:sz w:val="20"/>
              </w:rPr>
            </w:pPr>
            <w:r>
              <w:rPr>
                <w:szCs w:val="24"/>
              </w:rPr>
              <w:t>http://nusaybinmekanadolu.ihl.meb.k</w:t>
            </w:r>
            <w:r w:rsidR="00FA236E" w:rsidRPr="00486DE5">
              <w:rPr>
                <w:szCs w:val="24"/>
              </w:rPr>
              <w:t>12.tr/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E335A" w:rsidP="00FA236E">
            <w:pPr>
              <w:rPr>
                <w:sz w:val="20"/>
              </w:rPr>
            </w:pPr>
            <w:proofErr w:type="gramStart"/>
            <w:r>
              <w:rPr>
                <w:color w:val="000000"/>
                <w:szCs w:val="24"/>
              </w:rPr>
              <w:t>04824157668</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C6254" w:rsidP="00A07F48">
            <w:pPr>
              <w:rPr>
                <w:sz w:val="20"/>
              </w:rPr>
            </w:pPr>
            <w:proofErr w:type="gramStart"/>
            <w:r>
              <w:rPr>
                <w:color w:val="000000"/>
                <w:szCs w:val="24"/>
              </w:rPr>
              <w:t>04824157668</w:t>
            </w:r>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E335A" w:rsidP="00A07F48">
            <w:pPr>
              <w:rPr>
                <w:b/>
                <w:sz w:val="20"/>
              </w:rPr>
            </w:pPr>
            <w:r>
              <w:rPr>
                <w:szCs w:val="24"/>
              </w:rPr>
              <w:t>373136</w:t>
            </w:r>
            <w:r w:rsidR="0090670F" w:rsidRPr="0009423B">
              <w:rPr>
                <w:szCs w:val="24"/>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C6254" w:rsidP="00FA236E">
            <w:pPr>
              <w:rPr>
                <w:sz w:val="20"/>
              </w:rPr>
            </w:pPr>
            <w:r>
              <w:rPr>
                <w:szCs w:val="24"/>
              </w:rPr>
              <w:t>http://nusaybinmekanadolu</w:t>
            </w:r>
            <w:r w:rsidR="00977B93" w:rsidRPr="00486DE5">
              <w:rPr>
                <w:szCs w:val="24"/>
              </w:rPr>
              <w:t>ihl.meb.k12.tr/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C6254" w:rsidP="00A07F48">
            <w:pPr>
              <w:rPr>
                <w:b/>
                <w:sz w:val="20"/>
              </w:rPr>
            </w:pPr>
            <w:r>
              <w:rPr>
                <w:b/>
                <w:sz w:val="20"/>
              </w:rPr>
              <w:t>373163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4"/>
            <w:r w:rsidRPr="005D5792">
              <w:rPr>
                <w:b/>
                <w:sz w:val="20"/>
              </w:rPr>
              <w:t>Sayısı</w:t>
            </w:r>
            <w:commentRangeEnd w:id="24"/>
            <w:r>
              <w:rPr>
                <w:rStyle w:val="AklamaBavurusu"/>
              </w:rPr>
              <w:commentReference w:id="24"/>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C6254" w:rsidP="00A5694F">
            <w:pPr>
              <w:rPr>
                <w:sz w:val="20"/>
              </w:rPr>
            </w:pPr>
            <w:r>
              <w:rPr>
                <w:sz w:val="20"/>
              </w:rPr>
              <w:t>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23F76" w:rsidP="00A5694F">
            <w:pPr>
              <w:rPr>
                <w:sz w:val="20"/>
              </w:rPr>
            </w:pPr>
            <w:r>
              <w:rPr>
                <w:sz w:val="20"/>
              </w:rPr>
              <w:t>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23F76" w:rsidP="00A5694F">
            <w:pPr>
              <w:rPr>
                <w:sz w:val="20"/>
              </w:rPr>
            </w:pPr>
            <w:r>
              <w:rPr>
                <w:sz w:val="20"/>
              </w:rPr>
              <w:t>303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23F76" w:rsidP="00A5694F">
            <w:pPr>
              <w:rPr>
                <w:sz w:val="20"/>
              </w:rPr>
            </w:pPr>
            <w:r>
              <w:rPr>
                <w:sz w:val="20"/>
              </w:rPr>
              <w:t>13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23F76" w:rsidP="00A5694F">
            <w:pPr>
              <w:rPr>
                <w:sz w:val="20"/>
              </w:rPr>
            </w:pPr>
            <w:r>
              <w:rPr>
                <w:sz w:val="20"/>
              </w:rPr>
              <w:t>303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23F76" w:rsidP="00A5694F">
            <w:pPr>
              <w:rPr>
                <w:sz w:val="20"/>
              </w:rPr>
            </w:pPr>
            <w:r>
              <w:rPr>
                <w:sz w:val="20"/>
              </w:rPr>
              <w:t>22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23F76" w:rsidP="00A5694F">
            <w:pPr>
              <w:rPr>
                <w:sz w:val="20"/>
              </w:rPr>
            </w:pPr>
            <w:r>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23F76" w:rsidP="00A5694F">
            <w:pPr>
              <w:rPr>
                <w:sz w:val="20"/>
              </w:rPr>
            </w:pPr>
            <w:r>
              <w:rPr>
                <w:sz w:val="20"/>
              </w:rPr>
              <w:t>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23F76" w:rsidP="00A5694F">
            <w:pPr>
              <w:rPr>
                <w:sz w:val="20"/>
              </w:rPr>
            </w:pPr>
            <w:r>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A0F04">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5"/>
            <w:r w:rsidR="00E63125" w:rsidRPr="00373590">
              <w:rPr>
                <w:b/>
                <w:sz w:val="20"/>
                <w:highlight w:val="yellow"/>
              </w:rPr>
              <w:t>*</w:t>
            </w:r>
            <w:commentRangeEnd w:id="25"/>
            <w:r w:rsidR="00373590">
              <w:rPr>
                <w:rStyle w:val="AklamaBavurusu"/>
              </w:rPr>
              <w:commentReference w:id="25"/>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C6254" w:rsidP="00A5694F">
            <w:pPr>
              <w:rPr>
                <w:sz w:val="20"/>
              </w:rPr>
            </w:pPr>
            <w:r>
              <w:rPr>
                <w:sz w:val="20"/>
              </w:rPr>
              <w:t>2</w:t>
            </w:r>
          </w:p>
        </w:tc>
      </w:tr>
    </w:tbl>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6"/>
      <w:r w:rsidRPr="00FF5561">
        <w:rPr>
          <w:b/>
        </w:rPr>
        <w:t>Tablosu</w:t>
      </w:r>
      <w:commentRangeEnd w:id="26"/>
      <w:r w:rsidR="005D5792">
        <w:rPr>
          <w:rStyle w:val="AklamaBavurusu"/>
        </w:rPr>
        <w:commentReference w:id="26"/>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818D7">
            <w:pPr>
              <w:rPr>
                <w:b/>
              </w:rPr>
            </w:pPr>
            <w:r>
              <w:rPr>
                <w:b/>
              </w:rPr>
              <w:t>4</w:t>
            </w:r>
          </w:p>
        </w:tc>
        <w:tc>
          <w:tcPr>
            <w:tcW w:w="1768" w:type="dxa"/>
            <w:shd w:val="clear" w:color="auto" w:fill="auto"/>
          </w:tcPr>
          <w:p w:rsidR="00533426" w:rsidRPr="00D41148" w:rsidRDefault="00C23EE4">
            <w:pPr>
              <w:rPr>
                <w:b/>
              </w:rPr>
            </w:pPr>
            <w:r>
              <w:rPr>
                <w:b/>
              </w:rPr>
              <w:t>0</w:t>
            </w:r>
          </w:p>
        </w:tc>
        <w:tc>
          <w:tcPr>
            <w:tcW w:w="1768" w:type="dxa"/>
            <w:shd w:val="clear" w:color="auto" w:fill="auto"/>
          </w:tcPr>
          <w:p w:rsidR="00533426" w:rsidRPr="00D41148" w:rsidRDefault="00123F76">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C23EE4">
            <w:pPr>
              <w:rPr>
                <w:b/>
              </w:rPr>
            </w:pPr>
            <w:r>
              <w:rPr>
                <w:b/>
              </w:rPr>
              <w:t>-</w:t>
            </w:r>
          </w:p>
        </w:tc>
        <w:tc>
          <w:tcPr>
            <w:tcW w:w="1768" w:type="dxa"/>
            <w:shd w:val="clear" w:color="auto" w:fill="auto"/>
          </w:tcPr>
          <w:p w:rsidR="00533426" w:rsidRPr="00D41148" w:rsidRDefault="00C23EE4">
            <w:pPr>
              <w:rPr>
                <w:b/>
              </w:rPr>
            </w:pPr>
            <w:r>
              <w:rPr>
                <w:b/>
              </w:rPr>
              <w:t>-</w:t>
            </w:r>
          </w:p>
        </w:tc>
        <w:tc>
          <w:tcPr>
            <w:tcW w:w="1768" w:type="dxa"/>
            <w:shd w:val="clear" w:color="auto" w:fill="auto"/>
          </w:tcPr>
          <w:p w:rsidR="00533426" w:rsidRPr="00D41148" w:rsidRDefault="00C23EE4">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23F76">
            <w:pPr>
              <w:rPr>
                <w:b/>
              </w:rPr>
            </w:pPr>
            <w:r>
              <w:rPr>
                <w:b/>
              </w:rPr>
              <w:t>13</w:t>
            </w:r>
          </w:p>
        </w:tc>
        <w:tc>
          <w:tcPr>
            <w:tcW w:w="1768" w:type="dxa"/>
            <w:shd w:val="clear" w:color="auto" w:fill="auto"/>
          </w:tcPr>
          <w:p w:rsidR="00533426" w:rsidRPr="00D41148" w:rsidRDefault="00123F76">
            <w:pPr>
              <w:rPr>
                <w:b/>
              </w:rPr>
            </w:pPr>
            <w:r>
              <w:rPr>
                <w:b/>
              </w:rPr>
              <w:t>9</w:t>
            </w:r>
          </w:p>
        </w:tc>
        <w:tc>
          <w:tcPr>
            <w:tcW w:w="1768" w:type="dxa"/>
            <w:shd w:val="clear" w:color="auto" w:fill="auto"/>
          </w:tcPr>
          <w:p w:rsidR="00533426" w:rsidRPr="00D41148" w:rsidRDefault="00AF7639">
            <w:pPr>
              <w:rPr>
                <w:b/>
              </w:rPr>
            </w:pPr>
            <w:r>
              <w:rPr>
                <w:b/>
              </w:rPr>
              <w:t>22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23EE4">
            <w:pPr>
              <w:rPr>
                <w:b/>
              </w:rPr>
            </w:pPr>
            <w:r>
              <w:rPr>
                <w:b/>
              </w:rPr>
              <w:t>1</w:t>
            </w:r>
          </w:p>
        </w:tc>
        <w:tc>
          <w:tcPr>
            <w:tcW w:w="1768" w:type="dxa"/>
            <w:shd w:val="clear" w:color="auto" w:fill="auto"/>
          </w:tcPr>
          <w:p w:rsidR="00533426" w:rsidRPr="00D41148" w:rsidRDefault="00C23EE4">
            <w:pPr>
              <w:rPr>
                <w:b/>
              </w:rPr>
            </w:pPr>
            <w:r>
              <w:rPr>
                <w:b/>
              </w:rPr>
              <w:t>0</w:t>
            </w:r>
          </w:p>
        </w:tc>
        <w:tc>
          <w:tcPr>
            <w:tcW w:w="1768" w:type="dxa"/>
            <w:shd w:val="clear" w:color="auto" w:fill="auto"/>
          </w:tcPr>
          <w:p w:rsidR="00533426" w:rsidRPr="00D41148" w:rsidRDefault="00C23EE4">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818D7" w:rsidP="00533426">
            <w:pPr>
              <w:rPr>
                <w:b/>
              </w:rPr>
            </w:pPr>
            <w:r>
              <w:rPr>
                <w:b/>
              </w:rPr>
              <w:t>3</w:t>
            </w:r>
          </w:p>
        </w:tc>
        <w:tc>
          <w:tcPr>
            <w:tcW w:w="1768" w:type="dxa"/>
            <w:shd w:val="clear" w:color="auto" w:fill="auto"/>
          </w:tcPr>
          <w:p w:rsidR="00533426" w:rsidRPr="00D41148" w:rsidRDefault="006477C2" w:rsidP="00533426">
            <w:pPr>
              <w:rPr>
                <w:b/>
              </w:rPr>
            </w:pPr>
            <w:r>
              <w:rPr>
                <w:b/>
              </w:rPr>
              <w:t>0</w:t>
            </w:r>
          </w:p>
        </w:tc>
        <w:tc>
          <w:tcPr>
            <w:tcW w:w="1768" w:type="dxa"/>
            <w:shd w:val="clear" w:color="auto" w:fill="auto"/>
          </w:tcPr>
          <w:p w:rsidR="00533426" w:rsidRPr="00D41148" w:rsidRDefault="00AF7639"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23F76" w:rsidP="00533426">
            <w:pPr>
              <w:rPr>
                <w:b/>
              </w:rPr>
            </w:pPr>
            <w:r>
              <w:rPr>
                <w:b/>
              </w:rPr>
              <w:t>4</w:t>
            </w:r>
          </w:p>
        </w:tc>
        <w:tc>
          <w:tcPr>
            <w:tcW w:w="1768" w:type="dxa"/>
            <w:shd w:val="clear" w:color="auto" w:fill="auto"/>
          </w:tcPr>
          <w:p w:rsidR="00533426" w:rsidRPr="00D41148" w:rsidRDefault="00C23EE4" w:rsidP="00533426">
            <w:pPr>
              <w:rPr>
                <w:b/>
              </w:rPr>
            </w:pPr>
            <w:r>
              <w:rPr>
                <w:b/>
              </w:rPr>
              <w:t>0</w:t>
            </w:r>
          </w:p>
        </w:tc>
        <w:tc>
          <w:tcPr>
            <w:tcW w:w="1768" w:type="dxa"/>
            <w:shd w:val="clear" w:color="auto" w:fill="auto"/>
          </w:tcPr>
          <w:p w:rsidR="00533426" w:rsidRPr="00D41148" w:rsidRDefault="00AF7639" w:rsidP="00533426">
            <w:pPr>
              <w:rPr>
                <w:b/>
              </w:rPr>
            </w:pPr>
            <w:r>
              <w:rPr>
                <w:b/>
              </w:rPr>
              <w:t>5</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23EE4" w:rsidP="00533426">
            <w:pPr>
              <w:rPr>
                <w:b/>
              </w:rPr>
            </w:pPr>
            <w:r>
              <w:rPr>
                <w:b/>
              </w:rPr>
              <w:t>1</w:t>
            </w:r>
          </w:p>
        </w:tc>
        <w:tc>
          <w:tcPr>
            <w:tcW w:w="1768" w:type="dxa"/>
            <w:shd w:val="clear" w:color="auto" w:fill="auto"/>
          </w:tcPr>
          <w:p w:rsidR="00E67FCA" w:rsidRPr="00D41148" w:rsidRDefault="00C23EE4" w:rsidP="00533426">
            <w:pPr>
              <w:rPr>
                <w:b/>
              </w:rPr>
            </w:pPr>
            <w:r>
              <w:rPr>
                <w:b/>
              </w:rPr>
              <w:t>0</w:t>
            </w:r>
          </w:p>
        </w:tc>
        <w:tc>
          <w:tcPr>
            <w:tcW w:w="1768" w:type="dxa"/>
            <w:shd w:val="clear" w:color="auto" w:fill="auto"/>
          </w:tcPr>
          <w:p w:rsidR="00E67FCA" w:rsidRPr="00D41148" w:rsidRDefault="00C23EE4"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23F76" w:rsidP="00533426">
            <w:pPr>
              <w:rPr>
                <w:b/>
              </w:rPr>
            </w:pPr>
            <w:r>
              <w:rPr>
                <w:b/>
              </w:rPr>
              <w:t>26</w:t>
            </w:r>
          </w:p>
        </w:tc>
        <w:tc>
          <w:tcPr>
            <w:tcW w:w="1768" w:type="dxa"/>
            <w:shd w:val="clear" w:color="auto" w:fill="auto"/>
          </w:tcPr>
          <w:p w:rsidR="00533426" w:rsidRPr="00D41148" w:rsidRDefault="00123F76" w:rsidP="00533426">
            <w:pPr>
              <w:rPr>
                <w:b/>
              </w:rPr>
            </w:pPr>
            <w:r>
              <w:rPr>
                <w:b/>
              </w:rPr>
              <w:t>9</w:t>
            </w:r>
          </w:p>
        </w:tc>
        <w:tc>
          <w:tcPr>
            <w:tcW w:w="1768" w:type="dxa"/>
            <w:shd w:val="clear" w:color="auto" w:fill="auto"/>
          </w:tcPr>
          <w:p w:rsidR="00533426" w:rsidRPr="00D41148" w:rsidRDefault="00123F76" w:rsidP="00533426">
            <w:pPr>
              <w:rPr>
                <w:b/>
              </w:rPr>
            </w:pPr>
            <w:r>
              <w:rPr>
                <w:b/>
              </w:rPr>
              <w:t>35</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09589C" w:rsidRDefault="0009589C" w:rsidP="00182608">
      <w:pPr>
        <w:tabs>
          <w:tab w:val="left" w:pos="426"/>
        </w:tabs>
        <w:spacing w:after="0"/>
        <w:jc w:val="both"/>
        <w:rPr>
          <w:rFonts w:cs="Calibri"/>
          <w:b/>
          <w:szCs w:val="24"/>
        </w:rPr>
      </w:pPr>
    </w:p>
    <w:p w:rsidR="0009589C" w:rsidRPr="00A47F2F" w:rsidRDefault="0009589C"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7"/>
            <w:r w:rsidR="005D5792">
              <w:rPr>
                <w:rFonts w:cs="Calibri"/>
                <w:b/>
                <w:bCs/>
                <w:color w:val="000000"/>
                <w:szCs w:val="24"/>
              </w:rPr>
              <w:t xml:space="preserve"> </w:t>
            </w:r>
            <w:r w:rsidR="005D5792" w:rsidRPr="005D5792">
              <w:rPr>
                <w:rFonts w:cs="Calibri"/>
                <w:b/>
                <w:bCs/>
                <w:color w:val="000000"/>
                <w:szCs w:val="24"/>
                <w:highlight w:val="yellow"/>
              </w:rPr>
              <w:t>*</w:t>
            </w:r>
            <w:commentRangeEnd w:id="27"/>
            <w:r w:rsidR="005D5792">
              <w:rPr>
                <w:rStyle w:val="AklamaBavurusu"/>
              </w:rPr>
              <w:commentReference w:id="27"/>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1380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AF7639" w:rsidP="00D41148">
            <w:pPr>
              <w:tabs>
                <w:tab w:val="left" w:pos="426"/>
              </w:tabs>
              <w:spacing w:after="0"/>
              <w:jc w:val="both"/>
              <w:rPr>
                <w:rFonts w:cs="Calibri"/>
                <w:b/>
                <w:szCs w:val="24"/>
              </w:rPr>
            </w:pPr>
            <w:r>
              <w:rPr>
                <w:rFonts w:cs="Calibri"/>
                <w:b/>
                <w:szCs w:val="24"/>
              </w:rPr>
              <w:t>V</w:t>
            </w:r>
            <w:r w:rsidR="004A249B">
              <w:rPr>
                <w:rFonts w:cs="Calibri"/>
                <w:b/>
                <w:szCs w:val="24"/>
              </w:rPr>
              <w:t>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13800"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65AEC"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93B15" w:rsidP="00D41148">
            <w:pPr>
              <w:tabs>
                <w:tab w:val="left" w:pos="426"/>
              </w:tabs>
              <w:spacing w:after="0"/>
              <w:jc w:val="both"/>
              <w:rPr>
                <w:rFonts w:cs="Calibri"/>
                <w:b/>
                <w:szCs w:val="24"/>
              </w:rPr>
            </w:pPr>
            <w:r>
              <w:rPr>
                <w:rFonts w:cs="Calibri"/>
                <w:b/>
                <w:szCs w:val="24"/>
              </w:rPr>
              <w:t>47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C65AEC"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94B33"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C65AEC"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94B33"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53C24"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65AEC"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53C24" w:rsidP="00D41148">
            <w:pPr>
              <w:tabs>
                <w:tab w:val="left" w:pos="426"/>
              </w:tabs>
              <w:spacing w:after="0"/>
              <w:jc w:val="both"/>
              <w:rPr>
                <w:rFonts w:cs="Calibri"/>
                <w:b/>
                <w:szCs w:val="24"/>
              </w:rPr>
            </w:pPr>
            <w:r>
              <w:rPr>
                <w:rFonts w:cs="Calibri"/>
                <w:b/>
                <w:szCs w:val="24"/>
              </w:rPr>
              <w:t>47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65AEC"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53C24" w:rsidP="00D41148">
            <w:pPr>
              <w:tabs>
                <w:tab w:val="left" w:pos="426"/>
              </w:tabs>
              <w:spacing w:after="0"/>
              <w:jc w:val="both"/>
              <w:rPr>
                <w:rFonts w:cs="Calibri"/>
                <w:b/>
                <w:szCs w:val="24"/>
              </w:rPr>
            </w:pPr>
            <w:r>
              <w:rPr>
                <w:rFonts w:cs="Calibri"/>
                <w:b/>
                <w:szCs w:val="24"/>
              </w:rPr>
              <w:t>1040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AF7639" w:rsidP="00D41148">
            <w:pPr>
              <w:tabs>
                <w:tab w:val="left" w:pos="426"/>
              </w:tabs>
              <w:spacing w:after="0"/>
              <w:jc w:val="both"/>
              <w:rPr>
                <w:rFonts w:cs="Calibri"/>
                <w:b/>
                <w:szCs w:val="24"/>
              </w:rPr>
            </w:pPr>
            <w:r>
              <w:rPr>
                <w:rFonts w:cs="Calibri"/>
                <w:b/>
                <w:szCs w:val="24"/>
              </w:rPr>
              <w:t>V</w:t>
            </w:r>
            <w:r w:rsidR="004A249B">
              <w:rPr>
                <w:rFonts w:cs="Calibri"/>
                <w:b/>
                <w:szCs w:val="24"/>
              </w:rPr>
              <w:t>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15320</w:t>
            </w:r>
          </w:p>
        </w:tc>
        <w:tc>
          <w:tcPr>
            <w:tcW w:w="1161" w:type="pct"/>
            <w:shd w:val="clear" w:color="auto" w:fill="auto"/>
          </w:tcPr>
          <w:p w:rsidR="00E67FCA" w:rsidRPr="00D41148" w:rsidRDefault="004A249B" w:rsidP="00094B33">
            <w:pPr>
              <w:tabs>
                <w:tab w:val="left" w:pos="426"/>
              </w:tabs>
              <w:spacing w:after="0"/>
              <w:jc w:val="both"/>
              <w:rPr>
                <w:rFonts w:cs="Calibri"/>
                <w:szCs w:val="24"/>
              </w:rPr>
            </w:pPr>
            <w:r>
              <w:rPr>
                <w:rFonts w:cs="Calibri"/>
                <w:szCs w:val="24"/>
              </w:rPr>
              <w:t xml:space="preserve">Fatih </w:t>
            </w:r>
            <w:r w:rsidR="00094B33">
              <w:rPr>
                <w:rFonts w:cs="Calibri"/>
                <w:szCs w:val="24"/>
              </w:rPr>
              <w:t>p</w:t>
            </w:r>
            <w:r>
              <w:rPr>
                <w:rFonts w:cs="Calibri"/>
                <w:szCs w:val="24"/>
              </w:rPr>
              <w:t>rojesi</w:t>
            </w:r>
          </w:p>
        </w:tc>
        <w:tc>
          <w:tcPr>
            <w:tcW w:w="317"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 xml:space="preserve">Var </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25200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110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100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A249B"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9589C" w:rsidRDefault="0009589C"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230CFD" w:rsidRPr="00D41148" w:rsidTr="00710994">
        <w:tc>
          <w:tcPr>
            <w:tcW w:w="1768" w:type="dxa"/>
            <w:shd w:val="clear" w:color="auto" w:fill="auto"/>
          </w:tcPr>
          <w:p w:rsidR="00230CFD" w:rsidRPr="00D41148" w:rsidRDefault="00230CFD" w:rsidP="00D41148">
            <w:pPr>
              <w:tabs>
                <w:tab w:val="left" w:pos="426"/>
              </w:tabs>
              <w:spacing w:after="0"/>
              <w:jc w:val="both"/>
              <w:rPr>
                <w:szCs w:val="24"/>
              </w:rPr>
            </w:pPr>
            <w:r>
              <w:rPr>
                <w:szCs w:val="24"/>
              </w:rPr>
              <w:t>9/A</w:t>
            </w:r>
          </w:p>
        </w:tc>
        <w:tc>
          <w:tcPr>
            <w:tcW w:w="892" w:type="dxa"/>
            <w:shd w:val="clear" w:color="auto" w:fill="auto"/>
          </w:tcPr>
          <w:p w:rsidR="00230CFD" w:rsidRPr="00D41148" w:rsidRDefault="00230CFD" w:rsidP="00D41148">
            <w:pPr>
              <w:tabs>
                <w:tab w:val="left" w:pos="426"/>
              </w:tabs>
              <w:spacing w:after="0"/>
              <w:jc w:val="both"/>
              <w:rPr>
                <w:szCs w:val="24"/>
              </w:rPr>
            </w:pPr>
            <w:r>
              <w:rPr>
                <w:szCs w:val="24"/>
              </w:rPr>
              <w:t>0</w:t>
            </w:r>
          </w:p>
        </w:tc>
        <w:tc>
          <w:tcPr>
            <w:tcW w:w="992" w:type="dxa"/>
            <w:shd w:val="clear" w:color="auto" w:fill="auto"/>
          </w:tcPr>
          <w:p w:rsidR="00230CFD" w:rsidRPr="00D41148" w:rsidRDefault="00DA32BA" w:rsidP="00D41148">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230CFD" w:rsidRPr="00D41148" w:rsidRDefault="00DA32BA" w:rsidP="00F4757A">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22</w:t>
            </w:r>
          </w:p>
        </w:tc>
      </w:tr>
      <w:tr w:rsidR="00230CFD" w:rsidRPr="00D41148" w:rsidTr="00710994">
        <w:tc>
          <w:tcPr>
            <w:tcW w:w="1768" w:type="dxa"/>
            <w:shd w:val="clear" w:color="auto" w:fill="auto"/>
          </w:tcPr>
          <w:p w:rsidR="00230CFD" w:rsidRPr="00D41148" w:rsidRDefault="00230CFD" w:rsidP="00D41148">
            <w:pPr>
              <w:tabs>
                <w:tab w:val="left" w:pos="426"/>
              </w:tabs>
              <w:spacing w:after="0"/>
              <w:jc w:val="both"/>
              <w:rPr>
                <w:szCs w:val="24"/>
              </w:rPr>
            </w:pPr>
            <w:r>
              <w:rPr>
                <w:szCs w:val="24"/>
              </w:rPr>
              <w:t>9/B</w:t>
            </w:r>
          </w:p>
        </w:tc>
        <w:tc>
          <w:tcPr>
            <w:tcW w:w="892" w:type="dxa"/>
            <w:shd w:val="clear" w:color="auto" w:fill="auto"/>
          </w:tcPr>
          <w:p w:rsidR="00230CFD" w:rsidRPr="00D41148" w:rsidRDefault="00230CFD" w:rsidP="00D41148">
            <w:pPr>
              <w:tabs>
                <w:tab w:val="left" w:pos="426"/>
              </w:tabs>
              <w:spacing w:after="0"/>
              <w:jc w:val="both"/>
              <w:rPr>
                <w:szCs w:val="24"/>
              </w:rPr>
            </w:pPr>
            <w:r>
              <w:rPr>
                <w:szCs w:val="24"/>
              </w:rPr>
              <w:t>0</w:t>
            </w:r>
          </w:p>
        </w:tc>
        <w:tc>
          <w:tcPr>
            <w:tcW w:w="992" w:type="dxa"/>
            <w:shd w:val="clear" w:color="auto" w:fill="auto"/>
          </w:tcPr>
          <w:p w:rsidR="00230CFD" w:rsidRPr="00D41148" w:rsidRDefault="00DA32BA"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230CFD" w:rsidRPr="00D41148" w:rsidRDefault="00DA32BA" w:rsidP="00F4757A">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16</w:t>
            </w:r>
          </w:p>
        </w:tc>
      </w:tr>
      <w:tr w:rsidR="00230CFD" w:rsidRPr="00D41148" w:rsidTr="00710994">
        <w:tc>
          <w:tcPr>
            <w:tcW w:w="1768" w:type="dxa"/>
            <w:shd w:val="clear" w:color="auto" w:fill="auto"/>
          </w:tcPr>
          <w:p w:rsidR="00230CFD" w:rsidRPr="00D41148" w:rsidRDefault="00230CFD" w:rsidP="00D41148">
            <w:pPr>
              <w:tabs>
                <w:tab w:val="left" w:pos="426"/>
              </w:tabs>
              <w:spacing w:after="0"/>
              <w:jc w:val="both"/>
              <w:rPr>
                <w:szCs w:val="24"/>
              </w:rPr>
            </w:pPr>
            <w:r>
              <w:rPr>
                <w:szCs w:val="24"/>
              </w:rPr>
              <w:t>9/C</w:t>
            </w:r>
          </w:p>
        </w:tc>
        <w:tc>
          <w:tcPr>
            <w:tcW w:w="892" w:type="dxa"/>
            <w:shd w:val="clear" w:color="auto" w:fill="auto"/>
          </w:tcPr>
          <w:p w:rsidR="00230CFD" w:rsidRPr="00D41148" w:rsidRDefault="00230CFD" w:rsidP="00D41148">
            <w:pPr>
              <w:tabs>
                <w:tab w:val="left" w:pos="426"/>
              </w:tabs>
              <w:spacing w:after="0"/>
              <w:jc w:val="both"/>
              <w:rPr>
                <w:szCs w:val="24"/>
              </w:rPr>
            </w:pPr>
            <w:r>
              <w:rPr>
                <w:szCs w:val="24"/>
              </w:rPr>
              <w:t>0</w:t>
            </w:r>
          </w:p>
        </w:tc>
        <w:tc>
          <w:tcPr>
            <w:tcW w:w="992" w:type="dxa"/>
            <w:shd w:val="clear" w:color="auto" w:fill="auto"/>
          </w:tcPr>
          <w:p w:rsidR="00230CFD" w:rsidRPr="00D41148" w:rsidRDefault="00DA32BA" w:rsidP="00DA32BA">
            <w:pPr>
              <w:tabs>
                <w:tab w:val="left" w:pos="426"/>
              </w:tabs>
              <w:spacing w:after="0"/>
              <w:jc w:val="both"/>
              <w:rPr>
                <w:szCs w:val="24"/>
              </w:rPr>
            </w:pPr>
            <w:r>
              <w:rPr>
                <w:szCs w:val="24"/>
              </w:rPr>
              <w:t>23</w:t>
            </w:r>
          </w:p>
        </w:tc>
        <w:tc>
          <w:tcPr>
            <w:tcW w:w="1418" w:type="dxa"/>
            <w:tcBorders>
              <w:right w:val="single" w:sz="12" w:space="0" w:color="auto"/>
            </w:tcBorders>
            <w:shd w:val="clear" w:color="auto" w:fill="auto"/>
          </w:tcPr>
          <w:p w:rsidR="00230CFD" w:rsidRPr="00D41148" w:rsidRDefault="00BF23DA" w:rsidP="00F4757A">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18</w:t>
            </w:r>
          </w:p>
        </w:tc>
      </w:tr>
      <w:tr w:rsidR="00094B33" w:rsidRPr="00D41148" w:rsidTr="00710994">
        <w:tc>
          <w:tcPr>
            <w:tcW w:w="1768" w:type="dxa"/>
            <w:shd w:val="clear" w:color="auto" w:fill="auto"/>
          </w:tcPr>
          <w:p w:rsidR="00094B33" w:rsidRDefault="00094B33" w:rsidP="00D41148">
            <w:pPr>
              <w:tabs>
                <w:tab w:val="left" w:pos="426"/>
              </w:tabs>
              <w:spacing w:after="0"/>
              <w:jc w:val="both"/>
              <w:rPr>
                <w:szCs w:val="24"/>
              </w:rPr>
            </w:pPr>
            <w:r>
              <w:rPr>
                <w:szCs w:val="24"/>
              </w:rPr>
              <w:t>9/D</w:t>
            </w:r>
          </w:p>
        </w:tc>
        <w:tc>
          <w:tcPr>
            <w:tcW w:w="892" w:type="dxa"/>
            <w:shd w:val="clear" w:color="auto" w:fill="auto"/>
          </w:tcPr>
          <w:p w:rsidR="00094B33" w:rsidRDefault="00094B33" w:rsidP="00D41148">
            <w:pPr>
              <w:tabs>
                <w:tab w:val="left" w:pos="426"/>
              </w:tabs>
              <w:spacing w:after="0"/>
              <w:jc w:val="both"/>
              <w:rPr>
                <w:szCs w:val="24"/>
              </w:rPr>
            </w:pPr>
          </w:p>
        </w:tc>
        <w:tc>
          <w:tcPr>
            <w:tcW w:w="992" w:type="dxa"/>
            <w:shd w:val="clear" w:color="auto" w:fill="auto"/>
          </w:tcPr>
          <w:p w:rsidR="00094B33" w:rsidRDefault="00DA32BA"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094B33" w:rsidRDefault="00DA32BA" w:rsidP="00F4757A">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94B33" w:rsidRDefault="00094B33" w:rsidP="00464B63">
            <w:pPr>
              <w:tabs>
                <w:tab w:val="left" w:pos="426"/>
              </w:tabs>
              <w:spacing w:after="0"/>
              <w:jc w:val="both"/>
              <w:rPr>
                <w:szCs w:val="24"/>
              </w:rPr>
            </w:pPr>
            <w:r>
              <w:rPr>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94B33" w:rsidRDefault="00094B33"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94B33" w:rsidRDefault="00DA32BA" w:rsidP="00464B63">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94B33" w:rsidRDefault="00DA32BA" w:rsidP="00464B63">
            <w:pPr>
              <w:tabs>
                <w:tab w:val="left" w:pos="426"/>
              </w:tabs>
              <w:spacing w:after="0"/>
              <w:jc w:val="both"/>
              <w:rPr>
                <w:szCs w:val="24"/>
              </w:rPr>
            </w:pPr>
            <w:r>
              <w:rPr>
                <w:szCs w:val="24"/>
              </w:rPr>
              <w:t>17</w:t>
            </w:r>
          </w:p>
        </w:tc>
      </w:tr>
      <w:tr w:rsidR="00230CFD" w:rsidRPr="00D41148" w:rsidTr="00710994">
        <w:tc>
          <w:tcPr>
            <w:tcW w:w="1768" w:type="dxa"/>
            <w:shd w:val="clear" w:color="auto" w:fill="auto"/>
          </w:tcPr>
          <w:p w:rsidR="00230CFD" w:rsidRPr="00D41148" w:rsidRDefault="00094B33" w:rsidP="00D41148">
            <w:pPr>
              <w:tabs>
                <w:tab w:val="left" w:pos="426"/>
              </w:tabs>
              <w:spacing w:after="0"/>
              <w:jc w:val="both"/>
              <w:rPr>
                <w:szCs w:val="24"/>
              </w:rPr>
            </w:pPr>
            <w:r>
              <w:rPr>
                <w:szCs w:val="24"/>
              </w:rPr>
              <w:t>9/E</w:t>
            </w:r>
          </w:p>
        </w:tc>
        <w:tc>
          <w:tcPr>
            <w:tcW w:w="892" w:type="dxa"/>
            <w:shd w:val="clear" w:color="auto" w:fill="auto"/>
          </w:tcPr>
          <w:p w:rsidR="00230CFD" w:rsidRPr="00D41148" w:rsidRDefault="00230CFD" w:rsidP="00D41148">
            <w:pPr>
              <w:tabs>
                <w:tab w:val="left" w:pos="426"/>
              </w:tabs>
              <w:spacing w:after="0"/>
              <w:jc w:val="both"/>
              <w:rPr>
                <w:szCs w:val="24"/>
              </w:rPr>
            </w:pPr>
            <w:r>
              <w:rPr>
                <w:szCs w:val="24"/>
              </w:rPr>
              <w:t>0</w:t>
            </w:r>
          </w:p>
        </w:tc>
        <w:tc>
          <w:tcPr>
            <w:tcW w:w="992" w:type="dxa"/>
            <w:shd w:val="clear" w:color="auto" w:fill="auto"/>
          </w:tcPr>
          <w:p w:rsidR="00230CFD" w:rsidRPr="00D41148" w:rsidRDefault="00DA32BA"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230CFD" w:rsidRPr="00D41148" w:rsidRDefault="00DA32BA" w:rsidP="00F4757A">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817C0A" w:rsidP="00464B63">
            <w:pPr>
              <w:tabs>
                <w:tab w:val="left" w:pos="426"/>
              </w:tabs>
              <w:spacing w:after="0"/>
              <w:jc w:val="both"/>
              <w:rPr>
                <w:szCs w:val="24"/>
              </w:rPr>
            </w:pPr>
            <w:r>
              <w:rPr>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25</w:t>
            </w:r>
          </w:p>
        </w:tc>
      </w:tr>
      <w:tr w:rsidR="00230CFD" w:rsidRPr="00D41148" w:rsidTr="00710994">
        <w:tc>
          <w:tcPr>
            <w:tcW w:w="1768" w:type="dxa"/>
            <w:shd w:val="clear" w:color="auto" w:fill="auto"/>
          </w:tcPr>
          <w:p w:rsidR="00230CFD" w:rsidRPr="00D41148" w:rsidRDefault="00094B33" w:rsidP="00D41148">
            <w:pPr>
              <w:tabs>
                <w:tab w:val="left" w:pos="426"/>
              </w:tabs>
              <w:spacing w:after="0"/>
              <w:jc w:val="both"/>
              <w:rPr>
                <w:szCs w:val="24"/>
              </w:rPr>
            </w:pPr>
            <w:r>
              <w:rPr>
                <w:szCs w:val="24"/>
              </w:rPr>
              <w:t>10/A</w:t>
            </w:r>
          </w:p>
        </w:tc>
        <w:tc>
          <w:tcPr>
            <w:tcW w:w="892" w:type="dxa"/>
            <w:shd w:val="clear" w:color="auto" w:fill="auto"/>
          </w:tcPr>
          <w:p w:rsidR="00230CFD" w:rsidRPr="00D41148" w:rsidRDefault="00230CFD" w:rsidP="00D41148">
            <w:pPr>
              <w:tabs>
                <w:tab w:val="left" w:pos="426"/>
              </w:tabs>
              <w:spacing w:after="0"/>
              <w:jc w:val="both"/>
              <w:rPr>
                <w:szCs w:val="24"/>
              </w:rPr>
            </w:pPr>
            <w:r>
              <w:rPr>
                <w:szCs w:val="24"/>
              </w:rPr>
              <w:t>0</w:t>
            </w:r>
          </w:p>
        </w:tc>
        <w:tc>
          <w:tcPr>
            <w:tcW w:w="992" w:type="dxa"/>
            <w:shd w:val="clear" w:color="auto" w:fill="auto"/>
          </w:tcPr>
          <w:p w:rsidR="00230CFD" w:rsidRPr="00D41148" w:rsidRDefault="00DA32BA"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230CFD" w:rsidRPr="00D41148" w:rsidRDefault="00DA32BA" w:rsidP="00F4757A">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817C0A" w:rsidP="00464B63">
            <w:pPr>
              <w:tabs>
                <w:tab w:val="left" w:pos="426"/>
              </w:tabs>
              <w:spacing w:after="0"/>
              <w:jc w:val="both"/>
              <w:rPr>
                <w:szCs w:val="24"/>
              </w:rPr>
            </w:pPr>
            <w:r>
              <w:rPr>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28</w:t>
            </w:r>
          </w:p>
        </w:tc>
      </w:tr>
      <w:tr w:rsidR="00230CFD" w:rsidRPr="00D41148" w:rsidTr="00710994">
        <w:tc>
          <w:tcPr>
            <w:tcW w:w="1768" w:type="dxa"/>
            <w:shd w:val="clear" w:color="auto" w:fill="auto"/>
          </w:tcPr>
          <w:p w:rsidR="00230CFD" w:rsidRPr="00D41148" w:rsidRDefault="00094B33" w:rsidP="00D41148">
            <w:pPr>
              <w:tabs>
                <w:tab w:val="left" w:pos="426"/>
              </w:tabs>
              <w:spacing w:after="0"/>
              <w:jc w:val="both"/>
              <w:rPr>
                <w:szCs w:val="24"/>
              </w:rPr>
            </w:pPr>
            <w:r>
              <w:rPr>
                <w:szCs w:val="24"/>
              </w:rPr>
              <w:t>10/B</w:t>
            </w:r>
          </w:p>
        </w:tc>
        <w:tc>
          <w:tcPr>
            <w:tcW w:w="892" w:type="dxa"/>
            <w:shd w:val="clear" w:color="auto" w:fill="auto"/>
          </w:tcPr>
          <w:p w:rsidR="00230CFD" w:rsidRPr="00D41148" w:rsidRDefault="00230CFD" w:rsidP="00D41148">
            <w:pPr>
              <w:tabs>
                <w:tab w:val="left" w:pos="426"/>
              </w:tabs>
              <w:spacing w:after="0"/>
              <w:jc w:val="both"/>
              <w:rPr>
                <w:szCs w:val="24"/>
              </w:rPr>
            </w:pPr>
            <w:r>
              <w:rPr>
                <w:szCs w:val="24"/>
              </w:rPr>
              <w:t>0</w:t>
            </w:r>
          </w:p>
        </w:tc>
        <w:tc>
          <w:tcPr>
            <w:tcW w:w="992" w:type="dxa"/>
            <w:shd w:val="clear" w:color="auto" w:fill="auto"/>
          </w:tcPr>
          <w:p w:rsidR="00230CFD" w:rsidRPr="00D41148" w:rsidRDefault="00DA32BA"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230CFD" w:rsidRPr="00D41148" w:rsidRDefault="00DA32BA" w:rsidP="00F4757A">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230CFD" w:rsidP="00464B6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817C0A" w:rsidP="00464B63">
            <w:pPr>
              <w:tabs>
                <w:tab w:val="left" w:pos="426"/>
              </w:tabs>
              <w:spacing w:after="0"/>
              <w:jc w:val="both"/>
              <w:rPr>
                <w:szCs w:val="24"/>
              </w:rPr>
            </w:pPr>
            <w:r>
              <w:rPr>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0CFD" w:rsidRPr="00D41148" w:rsidRDefault="00DA32BA" w:rsidP="00464B63">
            <w:pPr>
              <w:tabs>
                <w:tab w:val="left" w:pos="426"/>
              </w:tabs>
              <w:spacing w:after="0"/>
              <w:jc w:val="both"/>
              <w:rPr>
                <w:szCs w:val="24"/>
              </w:rPr>
            </w:pPr>
            <w:r>
              <w:rPr>
                <w:szCs w:val="24"/>
              </w:rPr>
              <w:t>25</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AF7639" w:rsidRDefault="00AF7639" w:rsidP="009C6C05"/>
    <w:p w:rsidR="00AF7639" w:rsidRDefault="00AF7639"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B4672" w:rsidP="009C6C05">
            <w:r>
              <w:t>25</w:t>
            </w:r>
          </w:p>
        </w:tc>
        <w:tc>
          <w:tcPr>
            <w:tcW w:w="4715" w:type="dxa"/>
            <w:shd w:val="clear" w:color="auto" w:fill="auto"/>
          </w:tcPr>
          <w:p w:rsidR="009C6C05" w:rsidRDefault="009C6C05" w:rsidP="009C6C05">
            <w:r>
              <w:t>TV Sayısı</w:t>
            </w:r>
          </w:p>
        </w:tc>
        <w:tc>
          <w:tcPr>
            <w:tcW w:w="2358" w:type="dxa"/>
            <w:shd w:val="clear" w:color="auto" w:fill="auto"/>
          </w:tcPr>
          <w:p w:rsidR="009C6C05" w:rsidRDefault="00C96CFE"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1B4672" w:rsidP="009C6C05">
            <w:r>
              <w:t>6</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65AFB"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B4672"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B4672" w:rsidP="009C6C05">
            <w:r>
              <w:t>4</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B467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1B4672" w:rsidP="009C6C05">
            <w:r>
              <w:t xml:space="preserve">Fiber net </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C96CFE" w:rsidP="009C6C05">
            <w:r>
              <w:t>2018</w:t>
            </w:r>
          </w:p>
        </w:tc>
        <w:tc>
          <w:tcPr>
            <w:tcW w:w="2357" w:type="dxa"/>
            <w:shd w:val="clear" w:color="auto" w:fill="auto"/>
          </w:tcPr>
          <w:p w:rsidR="004962D0" w:rsidRDefault="00C96CFE" w:rsidP="009C6C05">
            <w:r>
              <w:t>0</w:t>
            </w:r>
          </w:p>
        </w:tc>
        <w:tc>
          <w:tcPr>
            <w:tcW w:w="2357" w:type="dxa"/>
            <w:shd w:val="clear" w:color="auto" w:fill="auto"/>
          </w:tcPr>
          <w:p w:rsidR="004962D0" w:rsidRDefault="00B116C0" w:rsidP="009C6C05">
            <w:r>
              <w:t>0</w:t>
            </w:r>
          </w:p>
        </w:tc>
      </w:tr>
      <w:tr w:rsidR="004962D0" w:rsidTr="00D41148">
        <w:tc>
          <w:tcPr>
            <w:tcW w:w="2357" w:type="dxa"/>
            <w:shd w:val="clear" w:color="auto" w:fill="auto"/>
          </w:tcPr>
          <w:p w:rsidR="004962D0" w:rsidRDefault="00C96CFE" w:rsidP="009C6C05">
            <w:r>
              <w:t>2019</w:t>
            </w:r>
          </w:p>
        </w:tc>
        <w:tc>
          <w:tcPr>
            <w:tcW w:w="2357" w:type="dxa"/>
            <w:shd w:val="clear" w:color="auto" w:fill="auto"/>
          </w:tcPr>
          <w:p w:rsidR="004962D0" w:rsidRDefault="00B116C0" w:rsidP="009C6C05">
            <w:r>
              <w:t>0</w:t>
            </w:r>
          </w:p>
        </w:tc>
        <w:tc>
          <w:tcPr>
            <w:tcW w:w="2357" w:type="dxa"/>
            <w:shd w:val="clear" w:color="auto" w:fill="auto"/>
          </w:tcPr>
          <w:p w:rsidR="004962D0" w:rsidRDefault="00B116C0"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8" w:name="_Toc531097536"/>
      <w:bookmarkStart w:id="29" w:name="_Toc416085140"/>
      <w:r w:rsidRPr="00A47F2F">
        <w:lastRenderedPageBreak/>
        <w:t>PAYDAŞ ANALİZİ</w:t>
      </w:r>
      <w:bookmarkEnd w:id="28"/>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673FB" w:rsidP="00B21A33">
      <w:pPr>
        <w:jc w:val="both"/>
      </w:pPr>
      <w:r>
        <w:rPr>
          <w:noProof/>
          <w:szCs w:val="24"/>
        </w:rPr>
        <w:drawing>
          <wp:inline distT="0" distB="0" distL="0" distR="0">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0"/>
      <w:r>
        <w:t>verilmiştir</w:t>
      </w:r>
      <w:commentRangeEnd w:id="30"/>
      <w:r w:rsidR="00373590">
        <w:rPr>
          <w:rStyle w:val="AklamaBavurusu"/>
        </w:rPr>
        <w:commentReference w:id="30"/>
      </w:r>
      <w:r w:rsidR="00373590">
        <w:t xml:space="preserve"> </w:t>
      </w:r>
      <w:r w:rsidR="00373590" w:rsidRPr="00373590">
        <w:rPr>
          <w:highlight w:val="yellow"/>
        </w:rPr>
        <w:t>*</w:t>
      </w:r>
      <w:r w:rsidR="00373590">
        <w:t xml:space="preserve"> </w:t>
      </w:r>
      <w:r>
        <w:t xml:space="preserve">: </w:t>
      </w:r>
    </w:p>
    <w:p w:rsidR="002F20B7" w:rsidRDefault="002F20B7" w:rsidP="00373590">
      <w:pPr>
        <w:pStyle w:val="Balk3"/>
      </w:pPr>
    </w:p>
    <w:p w:rsidR="00AF7639" w:rsidRPr="00AF7639" w:rsidRDefault="00AF7639" w:rsidP="00AF7639"/>
    <w:p w:rsidR="00B21A33" w:rsidRDefault="00373590" w:rsidP="00373590">
      <w:pPr>
        <w:pStyle w:val="Balk3"/>
      </w:pPr>
      <w:r>
        <w:lastRenderedPageBreak/>
        <w:t>Öğrenci Anketi Sonuçları:</w:t>
      </w:r>
    </w:p>
    <w:p w:rsidR="00373590" w:rsidRDefault="00E14B4D" w:rsidP="00373590">
      <w:r>
        <w:t>Anketin Uygulandığı Öğrenci Sayısı: 352</w:t>
      </w:r>
    </w:p>
    <w:p w:rsidR="000B4E25" w:rsidRDefault="000B4E25" w:rsidP="00373590">
      <w:pPr>
        <w:rPr>
          <w:b/>
        </w:rPr>
      </w:pPr>
      <w:r w:rsidRPr="000B4E25">
        <w:rPr>
          <w:b/>
        </w:rPr>
        <w:t>Sonuçlar:</w:t>
      </w:r>
    </w:p>
    <w:tbl>
      <w:tblPr>
        <w:tblW w:w="1069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6700"/>
        <w:gridCol w:w="630"/>
        <w:gridCol w:w="682"/>
        <w:gridCol w:w="720"/>
        <w:gridCol w:w="720"/>
        <w:gridCol w:w="720"/>
      </w:tblGrid>
      <w:tr w:rsidR="000B4E25" w:rsidRPr="000B4E25" w:rsidTr="000B1D76">
        <w:trPr>
          <w:trHeight w:val="260"/>
        </w:trPr>
        <w:tc>
          <w:tcPr>
            <w:tcW w:w="518" w:type="dxa"/>
            <w:vMerge w:val="restart"/>
            <w:vAlign w:val="center"/>
          </w:tcPr>
          <w:p w:rsidR="000B4E25" w:rsidRPr="000B4E25" w:rsidRDefault="000B4E25" w:rsidP="000B4E25">
            <w:pPr>
              <w:spacing w:after="0" w:line="240" w:lineRule="auto"/>
              <w:jc w:val="center"/>
              <w:rPr>
                <w:rFonts w:ascii="Times New Roman" w:hAnsi="Times New Roman"/>
                <w:b/>
                <w:sz w:val="16"/>
                <w:szCs w:val="16"/>
              </w:rPr>
            </w:pPr>
            <w:r w:rsidRPr="000B4E25">
              <w:rPr>
                <w:rFonts w:ascii="Times New Roman" w:hAnsi="Times New Roman"/>
                <w:b/>
                <w:sz w:val="16"/>
                <w:szCs w:val="16"/>
              </w:rPr>
              <w:t>Sıra No</w:t>
            </w:r>
          </w:p>
        </w:tc>
        <w:tc>
          <w:tcPr>
            <w:tcW w:w="6700" w:type="dxa"/>
            <w:vMerge w:val="restart"/>
            <w:shd w:val="clear" w:color="auto" w:fill="auto"/>
            <w:vAlign w:val="center"/>
          </w:tcPr>
          <w:p w:rsidR="000B4E25" w:rsidRPr="000B4E25" w:rsidRDefault="000B4E25" w:rsidP="000B4E25">
            <w:pPr>
              <w:spacing w:after="0" w:line="240" w:lineRule="auto"/>
              <w:jc w:val="center"/>
              <w:rPr>
                <w:rFonts w:ascii="Times New Roman" w:hAnsi="Times New Roman"/>
                <w:b/>
                <w:sz w:val="16"/>
                <w:szCs w:val="16"/>
              </w:rPr>
            </w:pPr>
            <w:r w:rsidRPr="000B4E25">
              <w:rPr>
                <w:rFonts w:ascii="Times New Roman" w:hAnsi="Times New Roman"/>
                <w:b/>
                <w:sz w:val="16"/>
                <w:szCs w:val="16"/>
              </w:rPr>
              <w:t>MADDELER</w:t>
            </w:r>
          </w:p>
        </w:tc>
        <w:tc>
          <w:tcPr>
            <w:tcW w:w="3472" w:type="dxa"/>
            <w:gridSpan w:val="5"/>
            <w:shd w:val="clear" w:color="auto" w:fill="auto"/>
          </w:tcPr>
          <w:p w:rsidR="000B4E25" w:rsidRPr="000B4E25" w:rsidRDefault="000B4E25" w:rsidP="000B4E25">
            <w:pPr>
              <w:spacing w:after="0" w:line="240" w:lineRule="auto"/>
              <w:jc w:val="center"/>
              <w:rPr>
                <w:rFonts w:ascii="Times New Roman" w:hAnsi="Times New Roman"/>
                <w:b/>
                <w:sz w:val="16"/>
                <w:szCs w:val="16"/>
              </w:rPr>
            </w:pPr>
            <w:r w:rsidRPr="000B4E25">
              <w:rPr>
                <w:rFonts w:ascii="Times New Roman" w:hAnsi="Times New Roman"/>
                <w:b/>
                <w:sz w:val="16"/>
                <w:szCs w:val="16"/>
              </w:rPr>
              <w:t>KATILMA DERECESİ</w:t>
            </w:r>
          </w:p>
        </w:tc>
      </w:tr>
      <w:tr w:rsidR="001B2FB2" w:rsidRPr="000B4E25" w:rsidTr="000B1D76">
        <w:trPr>
          <w:cantSplit/>
          <w:trHeight w:val="1344"/>
        </w:trPr>
        <w:tc>
          <w:tcPr>
            <w:tcW w:w="518" w:type="dxa"/>
            <w:vMerge/>
          </w:tcPr>
          <w:p w:rsidR="000B4E25" w:rsidRPr="000B4E25" w:rsidRDefault="000B4E25" w:rsidP="000B4E25">
            <w:pPr>
              <w:spacing w:after="0" w:line="240" w:lineRule="auto"/>
              <w:jc w:val="both"/>
              <w:rPr>
                <w:rFonts w:ascii="Times New Roman" w:hAnsi="Times New Roman"/>
                <w:b/>
                <w:sz w:val="16"/>
                <w:szCs w:val="16"/>
              </w:rPr>
            </w:pPr>
          </w:p>
        </w:tc>
        <w:tc>
          <w:tcPr>
            <w:tcW w:w="6700" w:type="dxa"/>
            <w:vMerge/>
            <w:shd w:val="clear" w:color="auto" w:fill="auto"/>
          </w:tcPr>
          <w:p w:rsidR="000B4E25" w:rsidRPr="000B4E25" w:rsidRDefault="000B4E25" w:rsidP="000B4E25">
            <w:pPr>
              <w:spacing w:after="0" w:line="240" w:lineRule="auto"/>
              <w:jc w:val="both"/>
              <w:rPr>
                <w:rFonts w:ascii="Times New Roman" w:hAnsi="Times New Roman"/>
                <w:b/>
                <w:sz w:val="16"/>
                <w:szCs w:val="16"/>
              </w:rPr>
            </w:pPr>
          </w:p>
        </w:tc>
        <w:tc>
          <w:tcPr>
            <w:tcW w:w="630" w:type="dxa"/>
            <w:shd w:val="clear" w:color="auto" w:fill="auto"/>
            <w:textDirection w:val="tbRl"/>
          </w:tcPr>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Kesinlikle</w:t>
            </w:r>
          </w:p>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 xml:space="preserve"> Katılıyorum</w:t>
            </w:r>
          </w:p>
        </w:tc>
        <w:tc>
          <w:tcPr>
            <w:tcW w:w="682" w:type="dxa"/>
            <w:shd w:val="clear" w:color="auto" w:fill="auto"/>
            <w:textDirection w:val="tbRl"/>
          </w:tcPr>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Katılıyorum</w:t>
            </w:r>
          </w:p>
        </w:tc>
        <w:tc>
          <w:tcPr>
            <w:tcW w:w="720" w:type="dxa"/>
            <w:shd w:val="clear" w:color="auto" w:fill="auto"/>
            <w:textDirection w:val="tbRl"/>
          </w:tcPr>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Kararsızım</w:t>
            </w:r>
          </w:p>
        </w:tc>
        <w:tc>
          <w:tcPr>
            <w:tcW w:w="720" w:type="dxa"/>
            <w:shd w:val="clear" w:color="auto" w:fill="auto"/>
            <w:textDirection w:val="tbRl"/>
          </w:tcPr>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Kısmen</w:t>
            </w:r>
          </w:p>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 xml:space="preserve"> Katılıyorum</w:t>
            </w:r>
          </w:p>
        </w:tc>
        <w:tc>
          <w:tcPr>
            <w:tcW w:w="720" w:type="dxa"/>
            <w:shd w:val="clear" w:color="auto" w:fill="auto"/>
            <w:textDirection w:val="tbRl"/>
          </w:tcPr>
          <w:p w:rsidR="000B4E25" w:rsidRPr="000B4E25" w:rsidRDefault="000B4E25" w:rsidP="000B4E25">
            <w:pPr>
              <w:spacing w:after="0" w:line="240" w:lineRule="auto"/>
              <w:ind w:left="113" w:right="113"/>
              <w:jc w:val="both"/>
              <w:rPr>
                <w:rFonts w:ascii="Times New Roman" w:hAnsi="Times New Roman"/>
                <w:b/>
                <w:sz w:val="16"/>
                <w:szCs w:val="16"/>
              </w:rPr>
            </w:pPr>
            <w:r w:rsidRPr="000B4E25">
              <w:rPr>
                <w:rFonts w:ascii="Times New Roman" w:hAnsi="Times New Roman"/>
                <w:b/>
                <w:sz w:val="16"/>
                <w:szCs w:val="16"/>
              </w:rPr>
              <w:t>Katılmıyorum</w:t>
            </w:r>
          </w:p>
        </w:tc>
      </w:tr>
      <w:tr w:rsidR="001B2FB2" w:rsidRPr="000B4E25" w:rsidTr="000B1D76">
        <w:trPr>
          <w:trHeight w:val="234"/>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1</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Öğretmenlerimle ihtiyaç duyduğumda rahatlıkla görüşebilirim.</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280</w:t>
            </w:r>
          </w:p>
        </w:tc>
        <w:tc>
          <w:tcPr>
            <w:tcW w:w="682"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20</w:t>
            </w:r>
          </w:p>
        </w:tc>
        <w:tc>
          <w:tcPr>
            <w:tcW w:w="720" w:type="dxa"/>
            <w:shd w:val="clear" w:color="auto" w:fill="auto"/>
          </w:tcPr>
          <w:p w:rsidR="000B4E25" w:rsidRPr="000B4E25" w:rsidRDefault="00E33C02" w:rsidP="000B4E25">
            <w:pPr>
              <w:spacing w:after="0" w:line="240" w:lineRule="auto"/>
              <w:jc w:val="both"/>
              <w:rPr>
                <w:rFonts w:ascii="Times New Roman" w:hAnsi="Times New Roman"/>
                <w:sz w:val="16"/>
                <w:szCs w:val="16"/>
              </w:rPr>
            </w:pPr>
            <w:r>
              <w:rPr>
                <w:rFonts w:ascii="Times New Roman" w:hAnsi="Times New Roman"/>
                <w:sz w:val="16"/>
                <w:szCs w:val="16"/>
              </w:rPr>
              <w:t>2</w:t>
            </w:r>
          </w:p>
        </w:tc>
        <w:tc>
          <w:tcPr>
            <w:tcW w:w="720" w:type="dxa"/>
            <w:shd w:val="clear" w:color="auto" w:fill="auto"/>
          </w:tcPr>
          <w:p w:rsidR="000B4E25" w:rsidRPr="000B4E25" w:rsidRDefault="00E33C02" w:rsidP="000B4E25">
            <w:pPr>
              <w:spacing w:after="0" w:line="240" w:lineRule="auto"/>
              <w:jc w:val="both"/>
              <w:rPr>
                <w:rFonts w:ascii="Times New Roman" w:hAnsi="Times New Roman"/>
                <w:sz w:val="16"/>
                <w:szCs w:val="16"/>
              </w:rPr>
            </w:pPr>
            <w:r>
              <w:rPr>
                <w:rFonts w:ascii="Times New Roman" w:hAnsi="Times New Roman"/>
                <w:sz w:val="16"/>
                <w:szCs w:val="16"/>
              </w:rPr>
              <w:t>10</w:t>
            </w:r>
          </w:p>
        </w:tc>
        <w:tc>
          <w:tcPr>
            <w:tcW w:w="720" w:type="dxa"/>
            <w:shd w:val="clear" w:color="auto" w:fill="auto"/>
          </w:tcPr>
          <w:p w:rsidR="000B4E25" w:rsidRPr="000B4E25" w:rsidRDefault="00E33C02" w:rsidP="000B4E25">
            <w:pPr>
              <w:spacing w:after="0" w:line="240" w:lineRule="auto"/>
              <w:jc w:val="both"/>
              <w:rPr>
                <w:rFonts w:ascii="Times New Roman" w:hAnsi="Times New Roman"/>
                <w:sz w:val="16"/>
                <w:szCs w:val="16"/>
              </w:rPr>
            </w:pPr>
            <w:r>
              <w:rPr>
                <w:rFonts w:ascii="Times New Roman" w:hAnsi="Times New Roman"/>
                <w:sz w:val="16"/>
                <w:szCs w:val="16"/>
              </w:rPr>
              <w:t>2</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2</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 müdürü ile ihtiyaç duyduğumda rahatlıkla konuşabiliyorum.</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270</w:t>
            </w:r>
          </w:p>
        </w:tc>
        <w:tc>
          <w:tcPr>
            <w:tcW w:w="682"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15</w:t>
            </w:r>
          </w:p>
        </w:tc>
        <w:tc>
          <w:tcPr>
            <w:tcW w:w="720" w:type="dxa"/>
            <w:shd w:val="clear" w:color="auto" w:fill="auto"/>
          </w:tcPr>
          <w:p w:rsidR="000B4E25" w:rsidRPr="000B4E25" w:rsidRDefault="004E6AFE" w:rsidP="000B4E25">
            <w:pPr>
              <w:spacing w:after="0" w:line="240" w:lineRule="auto"/>
              <w:jc w:val="both"/>
              <w:rPr>
                <w:rFonts w:ascii="Times New Roman" w:hAnsi="Times New Roman"/>
                <w:sz w:val="16"/>
                <w:szCs w:val="16"/>
              </w:rPr>
            </w:pPr>
            <w:r>
              <w:rPr>
                <w:rFonts w:ascii="Times New Roman" w:hAnsi="Times New Roman"/>
                <w:sz w:val="16"/>
                <w:szCs w:val="16"/>
              </w:rPr>
              <w:t>19</w:t>
            </w:r>
          </w:p>
        </w:tc>
        <w:tc>
          <w:tcPr>
            <w:tcW w:w="720" w:type="dxa"/>
            <w:shd w:val="clear" w:color="auto" w:fill="auto"/>
          </w:tcPr>
          <w:p w:rsidR="000B4E25" w:rsidRPr="000B4E25" w:rsidRDefault="004E6AFE" w:rsidP="000B4E25">
            <w:pPr>
              <w:spacing w:after="0" w:line="240" w:lineRule="auto"/>
              <w:jc w:val="both"/>
              <w:rPr>
                <w:rFonts w:ascii="Times New Roman" w:hAnsi="Times New Roman"/>
                <w:sz w:val="16"/>
                <w:szCs w:val="16"/>
              </w:rPr>
            </w:pPr>
            <w:r>
              <w:rPr>
                <w:rFonts w:ascii="Times New Roman" w:hAnsi="Times New Roman"/>
                <w:sz w:val="16"/>
                <w:szCs w:val="16"/>
              </w:rPr>
              <w:t>7</w:t>
            </w:r>
          </w:p>
        </w:tc>
        <w:tc>
          <w:tcPr>
            <w:tcW w:w="720" w:type="dxa"/>
            <w:shd w:val="clear" w:color="auto" w:fill="auto"/>
          </w:tcPr>
          <w:p w:rsidR="000B4E25" w:rsidRPr="000B4E25" w:rsidRDefault="004E6AFE" w:rsidP="000B4E25">
            <w:pPr>
              <w:spacing w:after="0" w:line="240" w:lineRule="auto"/>
              <w:jc w:val="both"/>
              <w:rPr>
                <w:rFonts w:ascii="Times New Roman" w:hAnsi="Times New Roman"/>
                <w:sz w:val="16"/>
                <w:szCs w:val="16"/>
              </w:rPr>
            </w:pPr>
            <w:r>
              <w:rPr>
                <w:rFonts w:ascii="Times New Roman" w:hAnsi="Times New Roman"/>
                <w:sz w:val="16"/>
                <w:szCs w:val="16"/>
              </w:rPr>
              <w:t>10</w:t>
            </w:r>
          </w:p>
        </w:tc>
      </w:tr>
      <w:tr w:rsidR="001B2FB2" w:rsidRPr="000B4E25" w:rsidTr="000B1D76">
        <w:trPr>
          <w:trHeight w:val="282"/>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3</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Okulun rehberlik servisinden yeterince yararlanabiliyorum.</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275</w:t>
            </w:r>
          </w:p>
        </w:tc>
        <w:tc>
          <w:tcPr>
            <w:tcW w:w="682"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13</w:t>
            </w:r>
          </w:p>
        </w:tc>
        <w:tc>
          <w:tcPr>
            <w:tcW w:w="720" w:type="dxa"/>
            <w:shd w:val="clear" w:color="auto" w:fill="auto"/>
          </w:tcPr>
          <w:p w:rsidR="000B4E25" w:rsidRPr="000B4E25" w:rsidRDefault="007D61CF" w:rsidP="000B4E25">
            <w:pPr>
              <w:spacing w:after="0" w:line="240" w:lineRule="auto"/>
              <w:jc w:val="both"/>
              <w:rPr>
                <w:rFonts w:ascii="Times New Roman" w:hAnsi="Times New Roman"/>
                <w:sz w:val="16"/>
                <w:szCs w:val="16"/>
              </w:rPr>
            </w:pPr>
            <w:r>
              <w:rPr>
                <w:rFonts w:ascii="Times New Roman" w:hAnsi="Times New Roman"/>
                <w:sz w:val="16"/>
                <w:szCs w:val="16"/>
              </w:rPr>
              <w:t>0</w:t>
            </w:r>
          </w:p>
        </w:tc>
        <w:tc>
          <w:tcPr>
            <w:tcW w:w="720" w:type="dxa"/>
            <w:shd w:val="clear" w:color="auto" w:fill="auto"/>
          </w:tcPr>
          <w:p w:rsidR="000B4E25" w:rsidRPr="000B4E25" w:rsidRDefault="007D61CF" w:rsidP="000B4E25">
            <w:pPr>
              <w:spacing w:after="0" w:line="240" w:lineRule="auto"/>
              <w:jc w:val="both"/>
              <w:rPr>
                <w:rFonts w:ascii="Times New Roman" w:hAnsi="Times New Roman"/>
                <w:sz w:val="16"/>
                <w:szCs w:val="16"/>
              </w:rPr>
            </w:pPr>
            <w:r>
              <w:rPr>
                <w:rFonts w:ascii="Times New Roman" w:hAnsi="Times New Roman"/>
                <w:sz w:val="16"/>
                <w:szCs w:val="16"/>
              </w:rPr>
              <w:t>0</w:t>
            </w:r>
          </w:p>
        </w:tc>
        <w:tc>
          <w:tcPr>
            <w:tcW w:w="720" w:type="dxa"/>
            <w:shd w:val="clear" w:color="auto" w:fill="auto"/>
          </w:tcPr>
          <w:p w:rsidR="000B4E25" w:rsidRPr="000B4E25" w:rsidRDefault="007D61CF" w:rsidP="000B4E25">
            <w:pPr>
              <w:spacing w:after="0" w:line="240" w:lineRule="auto"/>
              <w:jc w:val="both"/>
              <w:rPr>
                <w:rFonts w:ascii="Times New Roman" w:hAnsi="Times New Roman"/>
                <w:sz w:val="16"/>
                <w:szCs w:val="16"/>
              </w:rPr>
            </w:pPr>
            <w:r>
              <w:rPr>
                <w:rFonts w:ascii="Times New Roman" w:hAnsi="Times New Roman"/>
                <w:sz w:val="16"/>
                <w:szCs w:val="16"/>
              </w:rPr>
              <w:t>0</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4</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Okula ilettiğimiz öneri ve isteklerimiz dikkate alınır.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279</w:t>
            </w:r>
          </w:p>
        </w:tc>
        <w:tc>
          <w:tcPr>
            <w:tcW w:w="682" w:type="dxa"/>
            <w:shd w:val="clear" w:color="auto" w:fill="auto"/>
          </w:tcPr>
          <w:p w:rsidR="000B4E25" w:rsidRPr="000B4E25" w:rsidRDefault="00A26A8A" w:rsidP="000B4E25">
            <w:pPr>
              <w:spacing w:after="0" w:line="240" w:lineRule="auto"/>
              <w:jc w:val="both"/>
              <w:rPr>
                <w:rFonts w:ascii="Times New Roman" w:hAnsi="Times New Roman"/>
                <w:sz w:val="16"/>
                <w:szCs w:val="16"/>
              </w:rPr>
            </w:pPr>
            <w:r>
              <w:rPr>
                <w:rFonts w:ascii="Times New Roman" w:hAnsi="Times New Roman"/>
                <w:sz w:val="16"/>
                <w:szCs w:val="16"/>
              </w:rPr>
              <w:t>7</w:t>
            </w:r>
          </w:p>
        </w:tc>
        <w:tc>
          <w:tcPr>
            <w:tcW w:w="720" w:type="dxa"/>
            <w:shd w:val="clear" w:color="auto" w:fill="auto"/>
          </w:tcPr>
          <w:p w:rsidR="000B4E25" w:rsidRPr="000B4E25" w:rsidRDefault="00A26A8A" w:rsidP="000B4E25">
            <w:pPr>
              <w:spacing w:after="0" w:line="240" w:lineRule="auto"/>
              <w:jc w:val="both"/>
              <w:rPr>
                <w:rFonts w:ascii="Times New Roman" w:hAnsi="Times New Roman"/>
                <w:sz w:val="16"/>
                <w:szCs w:val="16"/>
              </w:rPr>
            </w:pPr>
            <w:r>
              <w:rPr>
                <w:rFonts w:ascii="Times New Roman" w:hAnsi="Times New Roman"/>
                <w:sz w:val="16"/>
                <w:szCs w:val="16"/>
              </w:rPr>
              <w:t>1</w:t>
            </w:r>
          </w:p>
        </w:tc>
        <w:tc>
          <w:tcPr>
            <w:tcW w:w="720" w:type="dxa"/>
            <w:shd w:val="clear" w:color="auto" w:fill="auto"/>
          </w:tcPr>
          <w:p w:rsidR="000B4E25" w:rsidRPr="000B4E25" w:rsidRDefault="00A26A8A" w:rsidP="000B4E25">
            <w:pPr>
              <w:spacing w:after="0" w:line="240" w:lineRule="auto"/>
              <w:jc w:val="both"/>
              <w:rPr>
                <w:rFonts w:ascii="Times New Roman" w:hAnsi="Times New Roman"/>
                <w:sz w:val="16"/>
                <w:szCs w:val="16"/>
              </w:rPr>
            </w:pPr>
            <w:r>
              <w:rPr>
                <w:rFonts w:ascii="Times New Roman" w:hAnsi="Times New Roman"/>
                <w:sz w:val="16"/>
                <w:szCs w:val="16"/>
              </w:rPr>
              <w:t>1</w:t>
            </w:r>
          </w:p>
        </w:tc>
        <w:tc>
          <w:tcPr>
            <w:tcW w:w="720" w:type="dxa"/>
            <w:shd w:val="clear" w:color="auto" w:fill="auto"/>
          </w:tcPr>
          <w:p w:rsidR="000B4E25" w:rsidRPr="000B4E25" w:rsidRDefault="00A26A8A" w:rsidP="000B4E25">
            <w:pPr>
              <w:spacing w:after="0" w:line="240" w:lineRule="auto"/>
              <w:jc w:val="both"/>
              <w:rPr>
                <w:rFonts w:ascii="Times New Roman" w:hAnsi="Times New Roman"/>
                <w:sz w:val="16"/>
                <w:szCs w:val="16"/>
              </w:rPr>
            </w:pPr>
            <w:r>
              <w:rPr>
                <w:rFonts w:ascii="Times New Roman" w:hAnsi="Times New Roman"/>
                <w:sz w:val="16"/>
                <w:szCs w:val="16"/>
              </w:rPr>
              <w:t>2</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5</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Okulda kendimi güvende hissediyorum.</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300</w:t>
            </w:r>
          </w:p>
        </w:tc>
        <w:tc>
          <w:tcPr>
            <w:tcW w:w="682" w:type="dxa"/>
            <w:shd w:val="clear" w:color="auto" w:fill="auto"/>
          </w:tcPr>
          <w:p w:rsidR="000B4E25" w:rsidRPr="000B4E25" w:rsidRDefault="007902A0" w:rsidP="000B4E25">
            <w:pPr>
              <w:spacing w:after="0" w:line="240" w:lineRule="auto"/>
              <w:jc w:val="both"/>
              <w:rPr>
                <w:rFonts w:ascii="Times New Roman" w:hAnsi="Times New Roman"/>
                <w:sz w:val="16"/>
                <w:szCs w:val="16"/>
              </w:rPr>
            </w:pPr>
            <w:r>
              <w:rPr>
                <w:rFonts w:ascii="Times New Roman" w:hAnsi="Times New Roman"/>
                <w:sz w:val="16"/>
                <w:szCs w:val="16"/>
              </w:rPr>
              <w:t>9</w:t>
            </w:r>
          </w:p>
        </w:tc>
        <w:tc>
          <w:tcPr>
            <w:tcW w:w="720" w:type="dxa"/>
            <w:shd w:val="clear" w:color="auto" w:fill="auto"/>
          </w:tcPr>
          <w:p w:rsidR="000B4E25" w:rsidRPr="000B4E25" w:rsidRDefault="007902A0" w:rsidP="000B4E25">
            <w:pPr>
              <w:spacing w:after="0" w:line="240" w:lineRule="auto"/>
              <w:jc w:val="both"/>
              <w:rPr>
                <w:rFonts w:ascii="Times New Roman" w:hAnsi="Times New Roman"/>
                <w:sz w:val="16"/>
                <w:szCs w:val="16"/>
              </w:rPr>
            </w:pPr>
            <w:r>
              <w:rPr>
                <w:rFonts w:ascii="Times New Roman" w:hAnsi="Times New Roman"/>
                <w:sz w:val="16"/>
                <w:szCs w:val="16"/>
              </w:rPr>
              <w:t>3</w:t>
            </w:r>
          </w:p>
        </w:tc>
        <w:tc>
          <w:tcPr>
            <w:tcW w:w="720" w:type="dxa"/>
            <w:shd w:val="clear" w:color="auto" w:fill="auto"/>
          </w:tcPr>
          <w:p w:rsidR="000B4E25" w:rsidRPr="000B4E25" w:rsidRDefault="007902A0" w:rsidP="000B4E25">
            <w:pPr>
              <w:spacing w:after="0" w:line="240" w:lineRule="auto"/>
              <w:jc w:val="both"/>
              <w:rPr>
                <w:rFonts w:ascii="Times New Roman" w:hAnsi="Times New Roman"/>
                <w:sz w:val="16"/>
                <w:szCs w:val="16"/>
              </w:rPr>
            </w:pPr>
            <w:r>
              <w:rPr>
                <w:rFonts w:ascii="Times New Roman" w:hAnsi="Times New Roman"/>
                <w:sz w:val="16"/>
                <w:szCs w:val="16"/>
              </w:rPr>
              <w:t>3</w:t>
            </w:r>
          </w:p>
        </w:tc>
        <w:tc>
          <w:tcPr>
            <w:tcW w:w="720" w:type="dxa"/>
            <w:shd w:val="clear" w:color="auto" w:fill="auto"/>
          </w:tcPr>
          <w:p w:rsidR="000B4E25" w:rsidRPr="000B4E25" w:rsidRDefault="007902A0" w:rsidP="000B4E25">
            <w:pPr>
              <w:spacing w:after="0" w:line="240" w:lineRule="auto"/>
              <w:jc w:val="both"/>
              <w:rPr>
                <w:rFonts w:ascii="Times New Roman" w:hAnsi="Times New Roman"/>
                <w:sz w:val="16"/>
                <w:szCs w:val="16"/>
              </w:rPr>
            </w:pPr>
            <w:r>
              <w:rPr>
                <w:rFonts w:ascii="Times New Roman" w:hAnsi="Times New Roman"/>
                <w:sz w:val="16"/>
                <w:szCs w:val="16"/>
              </w:rPr>
              <w:t>4</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6</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Okulda öğrencilerle ilgili alınan kararlarda bizlerin görüşleri alınır.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310</w:t>
            </w:r>
          </w:p>
        </w:tc>
        <w:tc>
          <w:tcPr>
            <w:tcW w:w="682" w:type="dxa"/>
            <w:shd w:val="clear" w:color="auto" w:fill="auto"/>
          </w:tcPr>
          <w:p w:rsidR="000B4E25" w:rsidRPr="000B4E25" w:rsidRDefault="009274AE" w:rsidP="000B4E25">
            <w:pPr>
              <w:spacing w:after="0" w:line="240" w:lineRule="auto"/>
              <w:jc w:val="both"/>
              <w:rPr>
                <w:rFonts w:ascii="Times New Roman" w:hAnsi="Times New Roman"/>
                <w:sz w:val="16"/>
                <w:szCs w:val="16"/>
              </w:rPr>
            </w:pPr>
            <w:r>
              <w:rPr>
                <w:rFonts w:ascii="Times New Roman" w:hAnsi="Times New Roman"/>
                <w:sz w:val="16"/>
                <w:szCs w:val="16"/>
              </w:rPr>
              <w:t>19</w:t>
            </w:r>
          </w:p>
        </w:tc>
        <w:tc>
          <w:tcPr>
            <w:tcW w:w="720" w:type="dxa"/>
            <w:shd w:val="clear" w:color="auto" w:fill="auto"/>
          </w:tcPr>
          <w:p w:rsidR="000B4E25" w:rsidRPr="000B4E25" w:rsidRDefault="009274AE" w:rsidP="000B4E25">
            <w:pPr>
              <w:spacing w:after="0" w:line="240" w:lineRule="auto"/>
              <w:jc w:val="both"/>
              <w:rPr>
                <w:rFonts w:ascii="Times New Roman" w:hAnsi="Times New Roman"/>
                <w:sz w:val="16"/>
                <w:szCs w:val="16"/>
              </w:rPr>
            </w:pPr>
            <w:r>
              <w:rPr>
                <w:rFonts w:ascii="Times New Roman" w:hAnsi="Times New Roman"/>
                <w:sz w:val="16"/>
                <w:szCs w:val="16"/>
              </w:rPr>
              <w:t>8</w:t>
            </w:r>
          </w:p>
        </w:tc>
        <w:tc>
          <w:tcPr>
            <w:tcW w:w="720" w:type="dxa"/>
            <w:shd w:val="clear" w:color="auto" w:fill="auto"/>
          </w:tcPr>
          <w:p w:rsidR="000B4E25" w:rsidRPr="000B4E25" w:rsidRDefault="009274AE" w:rsidP="000B4E25">
            <w:pPr>
              <w:spacing w:after="0" w:line="240" w:lineRule="auto"/>
              <w:jc w:val="both"/>
              <w:rPr>
                <w:rFonts w:ascii="Times New Roman" w:hAnsi="Times New Roman"/>
                <w:sz w:val="16"/>
                <w:szCs w:val="16"/>
              </w:rPr>
            </w:pPr>
            <w:r>
              <w:rPr>
                <w:rFonts w:ascii="Times New Roman" w:hAnsi="Times New Roman"/>
                <w:sz w:val="16"/>
                <w:szCs w:val="16"/>
              </w:rPr>
              <w:t>11</w:t>
            </w:r>
          </w:p>
        </w:tc>
        <w:tc>
          <w:tcPr>
            <w:tcW w:w="720" w:type="dxa"/>
            <w:shd w:val="clear" w:color="auto" w:fill="auto"/>
          </w:tcPr>
          <w:p w:rsidR="000B4E25" w:rsidRPr="000B4E25" w:rsidRDefault="009274AE" w:rsidP="000B4E25">
            <w:pPr>
              <w:spacing w:after="0" w:line="240" w:lineRule="auto"/>
              <w:jc w:val="both"/>
              <w:rPr>
                <w:rFonts w:ascii="Times New Roman" w:hAnsi="Times New Roman"/>
                <w:sz w:val="16"/>
                <w:szCs w:val="16"/>
              </w:rPr>
            </w:pPr>
            <w:r>
              <w:rPr>
                <w:rFonts w:ascii="Times New Roman" w:hAnsi="Times New Roman"/>
                <w:sz w:val="16"/>
                <w:szCs w:val="16"/>
              </w:rPr>
              <w:t>7</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7</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Öğretmenler yeniliğe açık olarak derslerin işlenişinde çeşitli yöntemler kullanmaktadır.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315</w:t>
            </w:r>
          </w:p>
        </w:tc>
        <w:tc>
          <w:tcPr>
            <w:tcW w:w="682"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57</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9</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5</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7</w:t>
            </w:r>
          </w:p>
        </w:tc>
      </w:tr>
      <w:tr w:rsidR="001B2FB2" w:rsidRPr="000B4E25" w:rsidTr="000B1D76">
        <w:trPr>
          <w:trHeight w:val="274"/>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8</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Derslerde konuya göre uygun araç gereçler kullanılmaktadır.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219</w:t>
            </w:r>
          </w:p>
        </w:tc>
        <w:tc>
          <w:tcPr>
            <w:tcW w:w="682"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41</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18</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23</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17</w:t>
            </w:r>
          </w:p>
        </w:tc>
      </w:tr>
      <w:tr w:rsidR="001B2FB2" w:rsidRPr="000B4E25" w:rsidTr="000B1D76">
        <w:trPr>
          <w:trHeight w:val="28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9</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Teneffüslerde ihtiyaçlarımı giderebiliyorum.</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182</w:t>
            </w:r>
          </w:p>
        </w:tc>
        <w:tc>
          <w:tcPr>
            <w:tcW w:w="682"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64</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13</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14</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69</w:t>
            </w:r>
          </w:p>
        </w:tc>
      </w:tr>
      <w:tr w:rsidR="001B2FB2" w:rsidRPr="000B4E25" w:rsidTr="000B1D76">
        <w:trPr>
          <w:trHeight w:val="27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10</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Okulun içi ve dışı temizdir.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320</w:t>
            </w:r>
          </w:p>
        </w:tc>
        <w:tc>
          <w:tcPr>
            <w:tcW w:w="682"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23</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1</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7</w:t>
            </w:r>
          </w:p>
        </w:tc>
        <w:tc>
          <w:tcPr>
            <w:tcW w:w="720" w:type="dxa"/>
            <w:shd w:val="clear" w:color="auto" w:fill="auto"/>
          </w:tcPr>
          <w:p w:rsidR="000B4E25" w:rsidRPr="000B4E25" w:rsidRDefault="003D6677" w:rsidP="000B4E25">
            <w:pPr>
              <w:spacing w:after="0" w:line="240" w:lineRule="auto"/>
              <w:jc w:val="both"/>
              <w:rPr>
                <w:rFonts w:ascii="Times New Roman" w:hAnsi="Times New Roman"/>
                <w:sz w:val="16"/>
                <w:szCs w:val="16"/>
              </w:rPr>
            </w:pPr>
            <w:r>
              <w:rPr>
                <w:rFonts w:ascii="Times New Roman" w:hAnsi="Times New Roman"/>
                <w:sz w:val="16"/>
                <w:szCs w:val="16"/>
              </w:rPr>
              <w:t>5</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11</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Okulun binası ve diğer fiziki mekânlar yeterlidir.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330</w:t>
            </w:r>
          </w:p>
        </w:tc>
        <w:tc>
          <w:tcPr>
            <w:tcW w:w="682" w:type="dxa"/>
            <w:shd w:val="clear" w:color="auto" w:fill="auto"/>
          </w:tcPr>
          <w:p w:rsidR="000B4E25" w:rsidRPr="000B4E25" w:rsidRDefault="001E6BA4" w:rsidP="000B4E25">
            <w:pPr>
              <w:spacing w:after="0" w:line="240" w:lineRule="auto"/>
              <w:jc w:val="both"/>
              <w:rPr>
                <w:rFonts w:ascii="Times New Roman" w:hAnsi="Times New Roman"/>
                <w:sz w:val="16"/>
                <w:szCs w:val="16"/>
              </w:rPr>
            </w:pPr>
            <w:r>
              <w:rPr>
                <w:rFonts w:ascii="Times New Roman" w:hAnsi="Times New Roman"/>
                <w:sz w:val="16"/>
                <w:szCs w:val="16"/>
              </w:rPr>
              <w:t>9</w:t>
            </w:r>
          </w:p>
        </w:tc>
        <w:tc>
          <w:tcPr>
            <w:tcW w:w="720" w:type="dxa"/>
            <w:shd w:val="clear" w:color="auto" w:fill="auto"/>
          </w:tcPr>
          <w:p w:rsidR="000B4E25" w:rsidRPr="000B4E25" w:rsidRDefault="001E6BA4" w:rsidP="000B4E25">
            <w:pPr>
              <w:spacing w:after="0" w:line="240" w:lineRule="auto"/>
              <w:jc w:val="both"/>
              <w:rPr>
                <w:rFonts w:ascii="Times New Roman" w:hAnsi="Times New Roman"/>
                <w:sz w:val="16"/>
                <w:szCs w:val="16"/>
              </w:rPr>
            </w:pPr>
            <w:r>
              <w:rPr>
                <w:rFonts w:ascii="Times New Roman" w:hAnsi="Times New Roman"/>
                <w:sz w:val="16"/>
                <w:szCs w:val="16"/>
              </w:rPr>
              <w:t>3</w:t>
            </w:r>
          </w:p>
        </w:tc>
        <w:tc>
          <w:tcPr>
            <w:tcW w:w="720" w:type="dxa"/>
            <w:shd w:val="clear" w:color="auto" w:fill="auto"/>
          </w:tcPr>
          <w:p w:rsidR="000B4E25" w:rsidRPr="000B4E25" w:rsidRDefault="001E6BA4" w:rsidP="000B4E25">
            <w:pPr>
              <w:spacing w:after="0" w:line="240" w:lineRule="auto"/>
              <w:jc w:val="both"/>
              <w:rPr>
                <w:rFonts w:ascii="Times New Roman" w:hAnsi="Times New Roman"/>
                <w:sz w:val="16"/>
                <w:szCs w:val="16"/>
              </w:rPr>
            </w:pPr>
            <w:r>
              <w:rPr>
                <w:rFonts w:ascii="Times New Roman" w:hAnsi="Times New Roman"/>
                <w:sz w:val="16"/>
                <w:szCs w:val="16"/>
              </w:rPr>
              <w:t>6</w:t>
            </w:r>
          </w:p>
        </w:tc>
        <w:tc>
          <w:tcPr>
            <w:tcW w:w="720" w:type="dxa"/>
            <w:shd w:val="clear" w:color="auto" w:fill="auto"/>
          </w:tcPr>
          <w:p w:rsidR="000B4E25" w:rsidRPr="000B4E25" w:rsidRDefault="001E6BA4" w:rsidP="000B4E25">
            <w:pPr>
              <w:spacing w:after="0" w:line="240" w:lineRule="auto"/>
              <w:jc w:val="both"/>
              <w:rPr>
                <w:rFonts w:ascii="Times New Roman" w:hAnsi="Times New Roman"/>
                <w:sz w:val="16"/>
                <w:szCs w:val="16"/>
              </w:rPr>
            </w:pPr>
            <w:r>
              <w:rPr>
                <w:rFonts w:ascii="Times New Roman" w:hAnsi="Times New Roman"/>
                <w:sz w:val="16"/>
                <w:szCs w:val="16"/>
              </w:rPr>
              <w:t>9</w:t>
            </w:r>
          </w:p>
        </w:tc>
      </w:tr>
      <w:tr w:rsidR="001B2FB2" w:rsidRPr="000B4E25" w:rsidTr="000B1D76">
        <w:trPr>
          <w:trHeight w:val="260"/>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12</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 kantininde satılan malzemeler sağlıklı ve güvenlidir.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340</w:t>
            </w:r>
          </w:p>
        </w:tc>
        <w:tc>
          <w:tcPr>
            <w:tcW w:w="682" w:type="dxa"/>
            <w:shd w:val="clear" w:color="auto" w:fill="auto"/>
          </w:tcPr>
          <w:p w:rsidR="000B4E25" w:rsidRPr="000B4E25" w:rsidRDefault="00662421" w:rsidP="000B4E25">
            <w:pPr>
              <w:spacing w:after="0" w:line="240" w:lineRule="auto"/>
              <w:jc w:val="both"/>
              <w:rPr>
                <w:rFonts w:ascii="Times New Roman" w:hAnsi="Times New Roman"/>
                <w:sz w:val="16"/>
                <w:szCs w:val="16"/>
              </w:rPr>
            </w:pPr>
            <w:r>
              <w:rPr>
                <w:rFonts w:ascii="Times New Roman" w:hAnsi="Times New Roman"/>
                <w:sz w:val="16"/>
                <w:szCs w:val="16"/>
              </w:rPr>
              <w:t>43</w:t>
            </w:r>
          </w:p>
        </w:tc>
        <w:tc>
          <w:tcPr>
            <w:tcW w:w="720" w:type="dxa"/>
            <w:shd w:val="clear" w:color="auto" w:fill="auto"/>
          </w:tcPr>
          <w:p w:rsidR="000B4E25" w:rsidRPr="000B4E25" w:rsidRDefault="00662421" w:rsidP="000B4E25">
            <w:pPr>
              <w:spacing w:after="0" w:line="240" w:lineRule="auto"/>
              <w:jc w:val="both"/>
              <w:rPr>
                <w:rFonts w:ascii="Times New Roman" w:hAnsi="Times New Roman"/>
                <w:sz w:val="16"/>
                <w:szCs w:val="16"/>
              </w:rPr>
            </w:pPr>
            <w:r>
              <w:rPr>
                <w:rFonts w:ascii="Times New Roman" w:hAnsi="Times New Roman"/>
                <w:sz w:val="16"/>
                <w:szCs w:val="16"/>
              </w:rPr>
              <w:t>5</w:t>
            </w:r>
          </w:p>
        </w:tc>
        <w:tc>
          <w:tcPr>
            <w:tcW w:w="720" w:type="dxa"/>
            <w:shd w:val="clear" w:color="auto" w:fill="auto"/>
          </w:tcPr>
          <w:p w:rsidR="000B4E25" w:rsidRPr="000B4E25" w:rsidRDefault="00662421" w:rsidP="000B4E25">
            <w:pPr>
              <w:spacing w:after="0" w:line="240" w:lineRule="auto"/>
              <w:jc w:val="both"/>
              <w:rPr>
                <w:rFonts w:ascii="Times New Roman" w:hAnsi="Times New Roman"/>
                <w:sz w:val="16"/>
                <w:szCs w:val="16"/>
              </w:rPr>
            </w:pPr>
            <w:r>
              <w:rPr>
                <w:rFonts w:ascii="Times New Roman" w:hAnsi="Times New Roman"/>
                <w:sz w:val="16"/>
                <w:szCs w:val="16"/>
              </w:rPr>
              <w:t>9</w:t>
            </w:r>
          </w:p>
        </w:tc>
        <w:tc>
          <w:tcPr>
            <w:tcW w:w="720" w:type="dxa"/>
            <w:shd w:val="clear" w:color="auto" w:fill="auto"/>
          </w:tcPr>
          <w:p w:rsidR="000B4E25" w:rsidRPr="000B4E25" w:rsidRDefault="00662421" w:rsidP="000B4E25">
            <w:pPr>
              <w:spacing w:after="0" w:line="240" w:lineRule="auto"/>
              <w:jc w:val="both"/>
              <w:rPr>
                <w:rFonts w:ascii="Times New Roman" w:hAnsi="Times New Roman"/>
                <w:sz w:val="16"/>
                <w:szCs w:val="16"/>
              </w:rPr>
            </w:pPr>
            <w:r>
              <w:rPr>
                <w:rFonts w:ascii="Times New Roman" w:hAnsi="Times New Roman"/>
                <w:sz w:val="16"/>
                <w:szCs w:val="16"/>
              </w:rPr>
              <w:t>3</w:t>
            </w:r>
          </w:p>
        </w:tc>
      </w:tr>
      <w:tr w:rsidR="001B2FB2" w:rsidRPr="000B4E25" w:rsidTr="000B1D76">
        <w:trPr>
          <w:trHeight w:val="254"/>
        </w:trPr>
        <w:tc>
          <w:tcPr>
            <w:tcW w:w="518" w:type="dxa"/>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13</w:t>
            </w:r>
          </w:p>
        </w:tc>
        <w:tc>
          <w:tcPr>
            <w:tcW w:w="6700" w:type="dxa"/>
            <w:shd w:val="clear" w:color="auto" w:fill="auto"/>
          </w:tcPr>
          <w:p w:rsidR="000B4E25" w:rsidRPr="000B4E25" w:rsidRDefault="000B4E25" w:rsidP="000B4E25">
            <w:pPr>
              <w:spacing w:after="0" w:line="240" w:lineRule="auto"/>
              <w:rPr>
                <w:rFonts w:ascii="Times New Roman" w:hAnsi="Times New Roman"/>
                <w:color w:val="000000"/>
                <w:sz w:val="16"/>
                <w:szCs w:val="16"/>
                <w:shd w:val="clear" w:color="auto" w:fill="FFFFFF"/>
              </w:rPr>
            </w:pPr>
            <w:r w:rsidRPr="000B4E25">
              <w:rPr>
                <w:rFonts w:ascii="Times New Roman" w:hAnsi="Times New Roman"/>
                <w:color w:val="000000"/>
                <w:sz w:val="16"/>
                <w:szCs w:val="16"/>
                <w:shd w:val="clear" w:color="auto" w:fill="FFFFFF"/>
              </w:rPr>
              <w:t>Okulumuzda yeterli miktarda sanatsal ve kültürel faaliyetler düzenlenmektedir.</w:t>
            </w:r>
          </w:p>
        </w:tc>
        <w:tc>
          <w:tcPr>
            <w:tcW w:w="630" w:type="dxa"/>
            <w:shd w:val="clear" w:color="auto" w:fill="auto"/>
          </w:tcPr>
          <w:p w:rsidR="000B4E25" w:rsidRPr="000B4E25" w:rsidRDefault="0023734C" w:rsidP="000B4E25">
            <w:pPr>
              <w:spacing w:after="0" w:line="240" w:lineRule="auto"/>
              <w:jc w:val="both"/>
              <w:rPr>
                <w:rFonts w:ascii="Times New Roman" w:hAnsi="Times New Roman"/>
                <w:sz w:val="16"/>
                <w:szCs w:val="16"/>
              </w:rPr>
            </w:pPr>
            <w:r>
              <w:rPr>
                <w:rFonts w:ascii="Times New Roman" w:hAnsi="Times New Roman"/>
                <w:sz w:val="16"/>
                <w:szCs w:val="16"/>
              </w:rPr>
              <w:t>215</w:t>
            </w:r>
          </w:p>
        </w:tc>
        <w:tc>
          <w:tcPr>
            <w:tcW w:w="682" w:type="dxa"/>
            <w:shd w:val="clear" w:color="auto" w:fill="auto"/>
          </w:tcPr>
          <w:p w:rsidR="000B4E25" w:rsidRPr="000B4E25" w:rsidRDefault="00771B32" w:rsidP="000B4E25">
            <w:pPr>
              <w:spacing w:after="0" w:line="240" w:lineRule="auto"/>
              <w:jc w:val="both"/>
              <w:rPr>
                <w:rFonts w:ascii="Times New Roman" w:hAnsi="Times New Roman"/>
                <w:sz w:val="16"/>
                <w:szCs w:val="16"/>
              </w:rPr>
            </w:pPr>
            <w:r>
              <w:rPr>
                <w:rFonts w:ascii="Times New Roman" w:hAnsi="Times New Roman"/>
                <w:sz w:val="16"/>
                <w:szCs w:val="16"/>
              </w:rPr>
              <w:t>29</w:t>
            </w:r>
          </w:p>
        </w:tc>
        <w:tc>
          <w:tcPr>
            <w:tcW w:w="720" w:type="dxa"/>
            <w:shd w:val="clear" w:color="auto" w:fill="auto"/>
          </w:tcPr>
          <w:p w:rsidR="000B4E25" w:rsidRPr="000B4E25" w:rsidRDefault="00771B32" w:rsidP="000B4E25">
            <w:pPr>
              <w:spacing w:after="0" w:line="240" w:lineRule="auto"/>
              <w:jc w:val="both"/>
              <w:rPr>
                <w:rFonts w:ascii="Times New Roman" w:hAnsi="Times New Roman"/>
                <w:sz w:val="16"/>
                <w:szCs w:val="16"/>
              </w:rPr>
            </w:pPr>
            <w:r>
              <w:rPr>
                <w:rFonts w:ascii="Times New Roman" w:hAnsi="Times New Roman"/>
                <w:sz w:val="16"/>
                <w:szCs w:val="16"/>
              </w:rPr>
              <w:t>18</w:t>
            </w:r>
          </w:p>
        </w:tc>
        <w:tc>
          <w:tcPr>
            <w:tcW w:w="720" w:type="dxa"/>
            <w:shd w:val="clear" w:color="auto" w:fill="auto"/>
          </w:tcPr>
          <w:p w:rsidR="000B4E25" w:rsidRPr="000B4E25" w:rsidRDefault="00771B32" w:rsidP="000B4E25">
            <w:pPr>
              <w:spacing w:after="0" w:line="240" w:lineRule="auto"/>
              <w:jc w:val="both"/>
              <w:rPr>
                <w:rFonts w:ascii="Times New Roman" w:hAnsi="Times New Roman"/>
                <w:sz w:val="16"/>
                <w:szCs w:val="16"/>
              </w:rPr>
            </w:pPr>
            <w:r>
              <w:rPr>
                <w:rFonts w:ascii="Times New Roman" w:hAnsi="Times New Roman"/>
                <w:sz w:val="16"/>
                <w:szCs w:val="16"/>
              </w:rPr>
              <w:t>51</w:t>
            </w:r>
          </w:p>
        </w:tc>
        <w:tc>
          <w:tcPr>
            <w:tcW w:w="720" w:type="dxa"/>
            <w:shd w:val="clear" w:color="auto" w:fill="auto"/>
          </w:tcPr>
          <w:p w:rsidR="000B4E25" w:rsidRPr="000B4E25" w:rsidRDefault="00771B32" w:rsidP="000B4E25">
            <w:pPr>
              <w:spacing w:after="0" w:line="240" w:lineRule="auto"/>
              <w:jc w:val="both"/>
              <w:rPr>
                <w:rFonts w:ascii="Times New Roman" w:hAnsi="Times New Roman"/>
                <w:sz w:val="16"/>
                <w:szCs w:val="16"/>
              </w:rPr>
            </w:pPr>
            <w:r>
              <w:rPr>
                <w:rFonts w:ascii="Times New Roman" w:hAnsi="Times New Roman"/>
                <w:sz w:val="16"/>
                <w:szCs w:val="16"/>
              </w:rPr>
              <w:t>49</w:t>
            </w:r>
          </w:p>
        </w:tc>
      </w:tr>
    </w:tbl>
    <w:p w:rsidR="000B4E25" w:rsidRPr="000B4E25" w:rsidRDefault="000B4E25" w:rsidP="00373590">
      <w:pPr>
        <w:rPr>
          <w:b/>
        </w:rPr>
      </w:pPr>
    </w:p>
    <w:p w:rsidR="005557F3" w:rsidRDefault="002F20B7" w:rsidP="00373590">
      <w:pPr>
        <w:pStyle w:val="Balk3"/>
        <w:rPr>
          <w:szCs w:val="24"/>
        </w:rPr>
      </w:pPr>
      <w:r>
        <w:rPr>
          <w:szCs w:val="24"/>
        </w:rPr>
        <w:lastRenderedPageBreak/>
        <w:t>Öğretmen Anketi Sonuçları:</w:t>
      </w:r>
    </w:p>
    <w:p w:rsidR="005557F3" w:rsidRDefault="002F20B7" w:rsidP="00373590">
      <w:pPr>
        <w:pStyle w:val="Balk3"/>
        <w:rPr>
          <w:szCs w:val="24"/>
        </w:rPr>
      </w:pPr>
      <w:r>
        <w:rPr>
          <w:szCs w:val="24"/>
        </w:rPr>
        <w:t>Anketin Uygulandığı Öğretmen Sayısı:</w:t>
      </w:r>
      <w:r w:rsidR="001564C1">
        <w:rPr>
          <w:szCs w:val="24"/>
        </w:rPr>
        <w:t>22</w:t>
      </w:r>
    </w:p>
    <w:p w:rsidR="001564C1" w:rsidRDefault="00AF7639" w:rsidP="002F20B7">
      <w:pPr>
        <w:pStyle w:val="Balk3"/>
        <w:rPr>
          <w:szCs w:val="24"/>
        </w:rPr>
      </w:pPr>
      <w:r>
        <w:rPr>
          <w:szCs w:val="24"/>
        </w:rPr>
        <w:t xml:space="preserve">     </w:t>
      </w:r>
      <w:r w:rsidR="005557F3">
        <w:rPr>
          <w:szCs w:val="24"/>
        </w:rPr>
        <w:t xml:space="preserve">                                                            </w:t>
      </w:r>
    </w:p>
    <w:p w:rsidR="00B42964" w:rsidRDefault="005557F3" w:rsidP="002F20B7">
      <w:pPr>
        <w:pStyle w:val="Balk3"/>
        <w:rPr>
          <w:szCs w:val="24"/>
        </w:rPr>
      </w:pPr>
      <w:r>
        <w:rPr>
          <w:szCs w:val="24"/>
        </w:rPr>
        <w:t xml:space="preserve">                                                                                                                           </w:t>
      </w:r>
      <w:r w:rsidR="002F20B7">
        <w:rPr>
          <w:szCs w:val="24"/>
        </w:rPr>
        <w:t xml:space="preserve">                      </w:t>
      </w:r>
    </w:p>
    <w:p w:rsidR="002F20B7" w:rsidRPr="002F20B7" w:rsidRDefault="002F20B7" w:rsidP="002F20B7"/>
    <w:tbl>
      <w:tblPr>
        <w:tblW w:w="1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7202"/>
        <w:gridCol w:w="810"/>
        <w:gridCol w:w="810"/>
        <w:gridCol w:w="810"/>
        <w:gridCol w:w="810"/>
        <w:gridCol w:w="706"/>
      </w:tblGrid>
      <w:tr w:rsidR="00B42964" w:rsidRPr="00B42964" w:rsidTr="005557F3">
        <w:trPr>
          <w:trHeight w:val="260"/>
        </w:trPr>
        <w:tc>
          <w:tcPr>
            <w:tcW w:w="832" w:type="dxa"/>
            <w:vMerge w:val="restart"/>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Sıra No</w:t>
            </w:r>
          </w:p>
        </w:tc>
        <w:tc>
          <w:tcPr>
            <w:tcW w:w="7202" w:type="dxa"/>
            <w:vMerge w:val="restart"/>
            <w:shd w:val="clear" w:color="auto" w:fill="auto"/>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MADDELER</w:t>
            </w:r>
          </w:p>
        </w:tc>
        <w:tc>
          <w:tcPr>
            <w:tcW w:w="3946" w:type="dxa"/>
            <w:gridSpan w:val="5"/>
            <w:shd w:val="clear" w:color="auto" w:fill="auto"/>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KATILMA DERECESİ</w:t>
            </w:r>
          </w:p>
        </w:tc>
      </w:tr>
      <w:tr w:rsidR="00B42964" w:rsidRPr="00B42964" w:rsidTr="005557F3">
        <w:trPr>
          <w:cantSplit/>
          <w:trHeight w:val="1322"/>
        </w:trPr>
        <w:tc>
          <w:tcPr>
            <w:tcW w:w="832" w:type="dxa"/>
            <w:vMerge/>
          </w:tcPr>
          <w:p w:rsidR="00B42964" w:rsidRPr="00B42964" w:rsidRDefault="00B42964" w:rsidP="00B42964">
            <w:pPr>
              <w:spacing w:after="0" w:line="240" w:lineRule="auto"/>
              <w:jc w:val="both"/>
              <w:rPr>
                <w:rFonts w:ascii="Times New Roman" w:hAnsi="Times New Roman"/>
                <w:b/>
                <w:sz w:val="16"/>
                <w:szCs w:val="16"/>
              </w:rPr>
            </w:pPr>
          </w:p>
        </w:tc>
        <w:tc>
          <w:tcPr>
            <w:tcW w:w="7202" w:type="dxa"/>
            <w:vMerge/>
            <w:shd w:val="clear" w:color="auto" w:fill="auto"/>
          </w:tcPr>
          <w:p w:rsidR="00B42964" w:rsidRPr="00B42964" w:rsidRDefault="00B42964" w:rsidP="00B42964">
            <w:pPr>
              <w:spacing w:after="0" w:line="240" w:lineRule="auto"/>
              <w:jc w:val="both"/>
              <w:rPr>
                <w:rFonts w:ascii="Times New Roman" w:hAnsi="Times New Roman"/>
                <w:b/>
                <w:sz w:val="16"/>
                <w:szCs w:val="16"/>
              </w:rPr>
            </w:pPr>
          </w:p>
        </w:tc>
        <w:tc>
          <w:tcPr>
            <w:tcW w:w="810" w:type="dxa"/>
            <w:shd w:val="clear" w:color="auto" w:fill="auto"/>
            <w:textDirection w:val="tbRl"/>
          </w:tcPr>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 xml:space="preserve">Kesinlikle </w:t>
            </w:r>
          </w:p>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Katılıyorum</w:t>
            </w:r>
          </w:p>
        </w:tc>
        <w:tc>
          <w:tcPr>
            <w:tcW w:w="810" w:type="dxa"/>
            <w:shd w:val="clear" w:color="auto" w:fill="auto"/>
            <w:textDirection w:val="tbRl"/>
          </w:tcPr>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Katılıyorum</w:t>
            </w:r>
          </w:p>
        </w:tc>
        <w:tc>
          <w:tcPr>
            <w:tcW w:w="810" w:type="dxa"/>
            <w:shd w:val="clear" w:color="auto" w:fill="auto"/>
            <w:textDirection w:val="tbRl"/>
          </w:tcPr>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Kararsızım</w:t>
            </w:r>
          </w:p>
        </w:tc>
        <w:tc>
          <w:tcPr>
            <w:tcW w:w="810" w:type="dxa"/>
            <w:shd w:val="clear" w:color="auto" w:fill="auto"/>
            <w:textDirection w:val="tbRl"/>
          </w:tcPr>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Kısmen</w:t>
            </w:r>
          </w:p>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 xml:space="preserve"> Katılıyorum</w:t>
            </w:r>
          </w:p>
        </w:tc>
        <w:tc>
          <w:tcPr>
            <w:tcW w:w="706" w:type="dxa"/>
            <w:shd w:val="clear" w:color="auto" w:fill="auto"/>
            <w:textDirection w:val="tbRl"/>
          </w:tcPr>
          <w:p w:rsidR="00B42964" w:rsidRPr="00B42964" w:rsidRDefault="00B42964" w:rsidP="00B42964">
            <w:pPr>
              <w:spacing w:after="0" w:line="240" w:lineRule="auto"/>
              <w:ind w:left="113" w:right="113"/>
              <w:jc w:val="both"/>
              <w:rPr>
                <w:rFonts w:ascii="Times New Roman" w:hAnsi="Times New Roman"/>
                <w:b/>
                <w:sz w:val="16"/>
                <w:szCs w:val="16"/>
              </w:rPr>
            </w:pPr>
            <w:r w:rsidRPr="00B42964">
              <w:rPr>
                <w:rFonts w:ascii="Times New Roman" w:hAnsi="Times New Roman"/>
                <w:b/>
                <w:sz w:val="16"/>
                <w:szCs w:val="16"/>
              </w:rPr>
              <w:t>Katılmıyorum</w:t>
            </w:r>
          </w:p>
        </w:tc>
      </w:tr>
      <w:tr w:rsidR="00B42964" w:rsidRPr="00B42964" w:rsidTr="005557F3">
        <w:trPr>
          <w:trHeight w:val="234"/>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1</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color w:val="000000"/>
                <w:sz w:val="16"/>
                <w:szCs w:val="16"/>
              </w:rPr>
            </w:pPr>
            <w:r w:rsidRPr="00B42964">
              <w:rPr>
                <w:rFonts w:ascii="Times New Roman" w:hAnsi="Times New Roman"/>
                <w:color w:val="000000"/>
                <w:sz w:val="16"/>
                <w:szCs w:val="16"/>
              </w:rPr>
              <w:t>Okulumuzda alınan kararlar, çalışanların katılımıyla alınır.</w:t>
            </w:r>
          </w:p>
        </w:tc>
        <w:tc>
          <w:tcPr>
            <w:tcW w:w="810" w:type="dxa"/>
            <w:shd w:val="clear" w:color="auto" w:fill="auto"/>
          </w:tcPr>
          <w:p w:rsidR="00B42964" w:rsidRPr="00B42964" w:rsidRDefault="006C083E" w:rsidP="00B42964">
            <w:pPr>
              <w:spacing w:after="0" w:line="240" w:lineRule="auto"/>
              <w:jc w:val="both"/>
              <w:rPr>
                <w:rFonts w:ascii="Times New Roman" w:hAnsi="Times New Roman"/>
                <w:sz w:val="16"/>
                <w:szCs w:val="16"/>
              </w:rPr>
            </w:pPr>
            <w:r>
              <w:rPr>
                <w:rFonts w:ascii="Times New Roman" w:hAnsi="Times New Roman"/>
                <w:sz w:val="16"/>
                <w:szCs w:val="16"/>
              </w:rPr>
              <w:t>14</w:t>
            </w:r>
          </w:p>
        </w:tc>
        <w:tc>
          <w:tcPr>
            <w:tcW w:w="810" w:type="dxa"/>
            <w:shd w:val="clear" w:color="auto" w:fill="auto"/>
          </w:tcPr>
          <w:p w:rsidR="00B42964" w:rsidRPr="00B42964" w:rsidRDefault="006C083E" w:rsidP="00B42964">
            <w:pPr>
              <w:spacing w:after="0" w:line="240" w:lineRule="auto"/>
              <w:jc w:val="both"/>
              <w:rPr>
                <w:rFonts w:ascii="Times New Roman" w:hAnsi="Times New Roman"/>
                <w:sz w:val="16"/>
                <w:szCs w:val="16"/>
              </w:rPr>
            </w:pPr>
            <w:r>
              <w:rPr>
                <w:rFonts w:ascii="Times New Roman" w:hAnsi="Times New Roman"/>
                <w:sz w:val="16"/>
                <w:szCs w:val="16"/>
              </w:rPr>
              <w:t>7</w:t>
            </w:r>
          </w:p>
        </w:tc>
        <w:tc>
          <w:tcPr>
            <w:tcW w:w="810" w:type="dxa"/>
            <w:shd w:val="clear" w:color="auto" w:fill="auto"/>
          </w:tcPr>
          <w:p w:rsidR="00B42964" w:rsidRPr="00B42964" w:rsidRDefault="006C083E" w:rsidP="00B42964">
            <w:pPr>
              <w:spacing w:after="0" w:line="240" w:lineRule="auto"/>
              <w:jc w:val="both"/>
              <w:rPr>
                <w:rFonts w:ascii="Times New Roman" w:hAnsi="Times New Roman"/>
                <w:sz w:val="16"/>
                <w:szCs w:val="16"/>
              </w:rPr>
            </w:pPr>
            <w:r>
              <w:rPr>
                <w:rFonts w:ascii="Times New Roman" w:hAnsi="Times New Roman"/>
                <w:sz w:val="16"/>
                <w:szCs w:val="16"/>
              </w:rPr>
              <w:t>2</w:t>
            </w:r>
          </w:p>
        </w:tc>
        <w:tc>
          <w:tcPr>
            <w:tcW w:w="810" w:type="dxa"/>
            <w:shd w:val="clear" w:color="auto" w:fill="auto"/>
          </w:tcPr>
          <w:p w:rsidR="00B42964" w:rsidRPr="00B42964" w:rsidRDefault="006C083E" w:rsidP="00B42964">
            <w:pPr>
              <w:spacing w:after="0" w:line="240" w:lineRule="auto"/>
              <w:jc w:val="both"/>
              <w:rPr>
                <w:rFonts w:ascii="Times New Roman" w:hAnsi="Times New Roman"/>
                <w:sz w:val="16"/>
                <w:szCs w:val="16"/>
              </w:rPr>
            </w:pPr>
            <w:r>
              <w:rPr>
                <w:rFonts w:ascii="Times New Roman" w:hAnsi="Times New Roman"/>
                <w:sz w:val="16"/>
                <w:szCs w:val="16"/>
              </w:rPr>
              <w:t>2</w:t>
            </w:r>
          </w:p>
        </w:tc>
        <w:tc>
          <w:tcPr>
            <w:tcW w:w="706" w:type="dxa"/>
            <w:shd w:val="clear" w:color="auto" w:fill="auto"/>
          </w:tcPr>
          <w:p w:rsidR="00B42964" w:rsidRPr="00B42964" w:rsidRDefault="006C083E" w:rsidP="00B42964">
            <w:pPr>
              <w:spacing w:after="0" w:line="240" w:lineRule="auto"/>
              <w:jc w:val="both"/>
              <w:rPr>
                <w:rFonts w:ascii="Times New Roman" w:hAnsi="Times New Roman"/>
                <w:sz w:val="16"/>
                <w:szCs w:val="16"/>
              </w:rPr>
            </w:pPr>
            <w:r>
              <w:rPr>
                <w:rFonts w:ascii="Times New Roman" w:hAnsi="Times New Roman"/>
                <w:sz w:val="16"/>
                <w:szCs w:val="16"/>
              </w:rPr>
              <w:t>3</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2</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Kurumdaki tüm duyurular çalışanlara zamanında iletilir.</w:t>
            </w:r>
          </w:p>
        </w:tc>
        <w:tc>
          <w:tcPr>
            <w:tcW w:w="810" w:type="dxa"/>
            <w:shd w:val="clear" w:color="auto" w:fill="auto"/>
          </w:tcPr>
          <w:p w:rsidR="00B42964" w:rsidRPr="00B42964" w:rsidRDefault="007F6E6A" w:rsidP="00B42964">
            <w:pPr>
              <w:spacing w:after="0" w:line="240" w:lineRule="auto"/>
              <w:jc w:val="both"/>
              <w:rPr>
                <w:rFonts w:ascii="Times New Roman" w:hAnsi="Times New Roman"/>
                <w:sz w:val="16"/>
                <w:szCs w:val="16"/>
              </w:rPr>
            </w:pPr>
            <w:r>
              <w:rPr>
                <w:rFonts w:ascii="Times New Roman" w:hAnsi="Times New Roman"/>
                <w:sz w:val="16"/>
                <w:szCs w:val="16"/>
              </w:rPr>
              <w:t>21</w:t>
            </w:r>
          </w:p>
        </w:tc>
        <w:tc>
          <w:tcPr>
            <w:tcW w:w="810" w:type="dxa"/>
            <w:shd w:val="clear" w:color="auto" w:fill="auto"/>
          </w:tcPr>
          <w:p w:rsidR="00B42964" w:rsidRPr="00B42964" w:rsidRDefault="007F6E6A" w:rsidP="00B42964">
            <w:pPr>
              <w:spacing w:after="0" w:line="240" w:lineRule="auto"/>
              <w:jc w:val="both"/>
              <w:rPr>
                <w:rFonts w:ascii="Times New Roman" w:hAnsi="Times New Roman"/>
                <w:sz w:val="16"/>
                <w:szCs w:val="16"/>
              </w:rPr>
            </w:pPr>
            <w:r>
              <w:rPr>
                <w:rFonts w:ascii="Times New Roman" w:hAnsi="Times New Roman"/>
                <w:sz w:val="16"/>
                <w:szCs w:val="16"/>
              </w:rPr>
              <w:t>5</w:t>
            </w:r>
          </w:p>
        </w:tc>
        <w:tc>
          <w:tcPr>
            <w:tcW w:w="810" w:type="dxa"/>
            <w:shd w:val="clear" w:color="auto" w:fill="auto"/>
          </w:tcPr>
          <w:p w:rsidR="00B42964" w:rsidRPr="00B42964" w:rsidRDefault="007F6E6A"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7F6E6A" w:rsidP="00B42964">
            <w:pPr>
              <w:spacing w:after="0" w:line="240" w:lineRule="auto"/>
              <w:jc w:val="both"/>
              <w:rPr>
                <w:rFonts w:ascii="Times New Roman" w:hAnsi="Times New Roman"/>
                <w:sz w:val="16"/>
                <w:szCs w:val="16"/>
              </w:rPr>
            </w:pPr>
            <w:r>
              <w:rPr>
                <w:rFonts w:ascii="Times New Roman" w:hAnsi="Times New Roman"/>
                <w:sz w:val="16"/>
                <w:szCs w:val="16"/>
              </w:rPr>
              <w:t>2</w:t>
            </w:r>
          </w:p>
        </w:tc>
        <w:tc>
          <w:tcPr>
            <w:tcW w:w="706" w:type="dxa"/>
            <w:shd w:val="clear" w:color="auto" w:fill="auto"/>
          </w:tcPr>
          <w:p w:rsidR="00B42964" w:rsidRPr="00B42964" w:rsidRDefault="007F6E6A" w:rsidP="00B42964">
            <w:pPr>
              <w:spacing w:after="0" w:line="240" w:lineRule="auto"/>
              <w:jc w:val="both"/>
              <w:rPr>
                <w:rFonts w:ascii="Times New Roman" w:hAnsi="Times New Roman"/>
                <w:sz w:val="16"/>
                <w:szCs w:val="16"/>
              </w:rPr>
            </w:pPr>
            <w:r>
              <w:rPr>
                <w:rFonts w:ascii="Times New Roman" w:hAnsi="Times New Roman"/>
                <w:sz w:val="16"/>
                <w:szCs w:val="16"/>
              </w:rPr>
              <w:t>0</w:t>
            </w:r>
          </w:p>
        </w:tc>
      </w:tr>
      <w:tr w:rsidR="00B42964" w:rsidRPr="00B42964" w:rsidTr="005557F3">
        <w:trPr>
          <w:trHeight w:val="282"/>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3</w:t>
            </w:r>
          </w:p>
        </w:tc>
        <w:tc>
          <w:tcPr>
            <w:tcW w:w="7202" w:type="dxa"/>
            <w:shd w:val="clear" w:color="auto" w:fill="auto"/>
          </w:tcPr>
          <w:p w:rsidR="00B42964" w:rsidRPr="00B42964" w:rsidRDefault="00B42964" w:rsidP="00B42964">
            <w:pPr>
              <w:spacing w:after="0" w:line="240" w:lineRule="auto"/>
              <w:jc w:val="both"/>
              <w:rPr>
                <w:rFonts w:ascii="Times New Roman" w:hAnsi="Times New Roman"/>
                <w:sz w:val="16"/>
                <w:szCs w:val="16"/>
              </w:rPr>
            </w:pPr>
            <w:r w:rsidRPr="00B42964">
              <w:rPr>
                <w:rFonts w:ascii="Times New Roman" w:hAnsi="Times New Roman"/>
                <w:sz w:val="16"/>
                <w:szCs w:val="16"/>
              </w:rPr>
              <w:t>Her türlü ödüllendirmede adil olma, tarafsızlık ve objektiflik esastır.</w:t>
            </w:r>
          </w:p>
        </w:tc>
        <w:tc>
          <w:tcPr>
            <w:tcW w:w="810" w:type="dxa"/>
            <w:shd w:val="clear" w:color="auto" w:fill="auto"/>
          </w:tcPr>
          <w:p w:rsidR="00B42964" w:rsidRPr="00B42964" w:rsidRDefault="00317A9F" w:rsidP="00B42964">
            <w:pPr>
              <w:spacing w:after="0" w:line="240" w:lineRule="auto"/>
              <w:jc w:val="both"/>
              <w:rPr>
                <w:rFonts w:ascii="Times New Roman" w:hAnsi="Times New Roman"/>
                <w:sz w:val="16"/>
                <w:szCs w:val="16"/>
              </w:rPr>
            </w:pPr>
            <w:r>
              <w:rPr>
                <w:rFonts w:ascii="Times New Roman" w:hAnsi="Times New Roman"/>
                <w:sz w:val="16"/>
                <w:szCs w:val="16"/>
              </w:rPr>
              <w:t>11</w:t>
            </w:r>
          </w:p>
        </w:tc>
        <w:tc>
          <w:tcPr>
            <w:tcW w:w="810" w:type="dxa"/>
            <w:shd w:val="clear" w:color="auto" w:fill="auto"/>
          </w:tcPr>
          <w:p w:rsidR="00B42964" w:rsidRPr="00B42964" w:rsidRDefault="00317A9F" w:rsidP="00B42964">
            <w:pPr>
              <w:spacing w:after="0" w:line="240" w:lineRule="auto"/>
              <w:jc w:val="both"/>
              <w:rPr>
                <w:rFonts w:ascii="Times New Roman" w:hAnsi="Times New Roman"/>
                <w:sz w:val="16"/>
                <w:szCs w:val="16"/>
              </w:rPr>
            </w:pPr>
            <w:r>
              <w:rPr>
                <w:rFonts w:ascii="Times New Roman" w:hAnsi="Times New Roman"/>
                <w:sz w:val="16"/>
                <w:szCs w:val="16"/>
              </w:rPr>
              <w:t>8</w:t>
            </w:r>
          </w:p>
        </w:tc>
        <w:tc>
          <w:tcPr>
            <w:tcW w:w="810" w:type="dxa"/>
            <w:shd w:val="clear" w:color="auto" w:fill="auto"/>
          </w:tcPr>
          <w:p w:rsidR="00B42964" w:rsidRPr="00B42964" w:rsidRDefault="00317A9F" w:rsidP="00B42964">
            <w:pPr>
              <w:spacing w:after="0" w:line="240" w:lineRule="auto"/>
              <w:jc w:val="both"/>
              <w:rPr>
                <w:rFonts w:ascii="Times New Roman" w:hAnsi="Times New Roman"/>
                <w:sz w:val="16"/>
                <w:szCs w:val="16"/>
              </w:rPr>
            </w:pPr>
            <w:r>
              <w:rPr>
                <w:rFonts w:ascii="Times New Roman" w:hAnsi="Times New Roman"/>
                <w:sz w:val="16"/>
                <w:szCs w:val="16"/>
              </w:rPr>
              <w:t>1</w:t>
            </w:r>
          </w:p>
        </w:tc>
        <w:tc>
          <w:tcPr>
            <w:tcW w:w="810" w:type="dxa"/>
            <w:shd w:val="clear" w:color="auto" w:fill="auto"/>
          </w:tcPr>
          <w:p w:rsidR="00B42964" w:rsidRPr="00B42964" w:rsidRDefault="00317A9F"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706" w:type="dxa"/>
            <w:shd w:val="clear" w:color="auto" w:fill="auto"/>
          </w:tcPr>
          <w:p w:rsidR="00B42964" w:rsidRPr="00B42964" w:rsidRDefault="00317A9F" w:rsidP="00B42964">
            <w:pPr>
              <w:spacing w:after="0" w:line="240" w:lineRule="auto"/>
              <w:jc w:val="both"/>
              <w:rPr>
                <w:rFonts w:ascii="Times New Roman" w:hAnsi="Times New Roman"/>
                <w:sz w:val="16"/>
                <w:szCs w:val="16"/>
              </w:rPr>
            </w:pPr>
            <w:r>
              <w:rPr>
                <w:rFonts w:ascii="Times New Roman" w:hAnsi="Times New Roman"/>
                <w:sz w:val="16"/>
                <w:szCs w:val="16"/>
              </w:rPr>
              <w:t>5</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4</w:t>
            </w:r>
          </w:p>
        </w:tc>
        <w:tc>
          <w:tcPr>
            <w:tcW w:w="7202" w:type="dxa"/>
            <w:shd w:val="clear" w:color="auto" w:fill="auto"/>
          </w:tcPr>
          <w:p w:rsidR="00B42964" w:rsidRPr="00B42964" w:rsidRDefault="00B42964" w:rsidP="00B42964">
            <w:pPr>
              <w:spacing w:after="0" w:line="240" w:lineRule="auto"/>
              <w:jc w:val="both"/>
              <w:rPr>
                <w:rFonts w:ascii="Times New Roman" w:hAnsi="Times New Roman"/>
                <w:sz w:val="16"/>
                <w:szCs w:val="16"/>
              </w:rPr>
            </w:pPr>
            <w:r w:rsidRPr="00B42964">
              <w:rPr>
                <w:rFonts w:ascii="Times New Roman" w:hAnsi="Times New Roman"/>
                <w:sz w:val="16"/>
                <w:szCs w:val="16"/>
                <w:shd w:val="clear" w:color="auto" w:fill="FFFFFF"/>
              </w:rPr>
              <w:t>Kendimi, okulun değerli bir üyesi olarak görürüm.</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15</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6</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2</w:t>
            </w:r>
          </w:p>
        </w:tc>
        <w:tc>
          <w:tcPr>
            <w:tcW w:w="706"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2</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5</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Çalıştığım okul bana kendimi geliştirme imkânı tanımaktadır.</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19</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1</w:t>
            </w:r>
          </w:p>
        </w:tc>
        <w:tc>
          <w:tcPr>
            <w:tcW w:w="810"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1</w:t>
            </w:r>
          </w:p>
        </w:tc>
        <w:tc>
          <w:tcPr>
            <w:tcW w:w="706" w:type="dxa"/>
            <w:shd w:val="clear" w:color="auto" w:fill="auto"/>
          </w:tcPr>
          <w:p w:rsidR="00B42964" w:rsidRPr="00B42964" w:rsidRDefault="0089567C" w:rsidP="00B42964">
            <w:pPr>
              <w:spacing w:after="0" w:line="240" w:lineRule="auto"/>
              <w:jc w:val="both"/>
              <w:rPr>
                <w:rFonts w:ascii="Times New Roman" w:hAnsi="Times New Roman"/>
                <w:sz w:val="16"/>
                <w:szCs w:val="16"/>
              </w:rPr>
            </w:pPr>
            <w:r>
              <w:rPr>
                <w:rFonts w:ascii="Times New Roman" w:hAnsi="Times New Roman"/>
                <w:sz w:val="16"/>
                <w:szCs w:val="16"/>
              </w:rPr>
              <w:t>4</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6</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Okul, teknik araç ve gereç yönünden yeterli donanıma sahiptir.</w:t>
            </w:r>
          </w:p>
        </w:tc>
        <w:tc>
          <w:tcPr>
            <w:tcW w:w="810" w:type="dxa"/>
            <w:shd w:val="clear" w:color="auto" w:fill="auto"/>
          </w:tcPr>
          <w:p w:rsidR="00B42964" w:rsidRPr="00B42964" w:rsidRDefault="007A55F0" w:rsidP="00B42964">
            <w:pPr>
              <w:spacing w:after="0" w:line="240" w:lineRule="auto"/>
              <w:jc w:val="both"/>
              <w:rPr>
                <w:rFonts w:ascii="Times New Roman" w:hAnsi="Times New Roman"/>
                <w:sz w:val="16"/>
                <w:szCs w:val="16"/>
              </w:rPr>
            </w:pPr>
            <w:r>
              <w:rPr>
                <w:rFonts w:ascii="Times New Roman" w:hAnsi="Times New Roman"/>
                <w:sz w:val="16"/>
                <w:szCs w:val="16"/>
              </w:rPr>
              <w:t>22</w:t>
            </w:r>
          </w:p>
        </w:tc>
        <w:tc>
          <w:tcPr>
            <w:tcW w:w="810" w:type="dxa"/>
            <w:shd w:val="clear" w:color="auto" w:fill="auto"/>
          </w:tcPr>
          <w:p w:rsidR="00B42964" w:rsidRPr="00B42964" w:rsidRDefault="007A55F0" w:rsidP="00B42964">
            <w:pPr>
              <w:spacing w:after="0" w:line="240" w:lineRule="auto"/>
              <w:jc w:val="both"/>
              <w:rPr>
                <w:rFonts w:ascii="Times New Roman" w:hAnsi="Times New Roman"/>
                <w:sz w:val="16"/>
                <w:szCs w:val="16"/>
              </w:rPr>
            </w:pPr>
            <w:r>
              <w:rPr>
                <w:rFonts w:ascii="Times New Roman" w:hAnsi="Times New Roman"/>
                <w:sz w:val="16"/>
                <w:szCs w:val="16"/>
              </w:rPr>
              <w:t>4</w:t>
            </w:r>
          </w:p>
        </w:tc>
        <w:tc>
          <w:tcPr>
            <w:tcW w:w="810" w:type="dxa"/>
            <w:shd w:val="clear" w:color="auto" w:fill="auto"/>
          </w:tcPr>
          <w:p w:rsidR="00B42964" w:rsidRPr="00B42964" w:rsidRDefault="007A55F0"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7A55F0" w:rsidP="00B42964">
            <w:pPr>
              <w:spacing w:after="0" w:line="240" w:lineRule="auto"/>
              <w:jc w:val="both"/>
              <w:rPr>
                <w:rFonts w:ascii="Times New Roman" w:hAnsi="Times New Roman"/>
                <w:sz w:val="16"/>
                <w:szCs w:val="16"/>
              </w:rPr>
            </w:pPr>
            <w:r>
              <w:rPr>
                <w:rFonts w:ascii="Times New Roman" w:hAnsi="Times New Roman"/>
                <w:sz w:val="16"/>
                <w:szCs w:val="16"/>
              </w:rPr>
              <w:t>1</w:t>
            </w:r>
          </w:p>
        </w:tc>
        <w:tc>
          <w:tcPr>
            <w:tcW w:w="706" w:type="dxa"/>
            <w:shd w:val="clear" w:color="auto" w:fill="auto"/>
          </w:tcPr>
          <w:p w:rsidR="00B42964" w:rsidRPr="00B42964" w:rsidRDefault="007A55F0" w:rsidP="00B42964">
            <w:pPr>
              <w:spacing w:after="0" w:line="240" w:lineRule="auto"/>
              <w:jc w:val="both"/>
              <w:rPr>
                <w:rFonts w:ascii="Times New Roman" w:hAnsi="Times New Roman"/>
                <w:sz w:val="16"/>
                <w:szCs w:val="16"/>
              </w:rPr>
            </w:pPr>
            <w:r>
              <w:rPr>
                <w:rFonts w:ascii="Times New Roman" w:hAnsi="Times New Roman"/>
                <w:sz w:val="16"/>
                <w:szCs w:val="16"/>
              </w:rPr>
              <w:t>1</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7</w:t>
            </w:r>
          </w:p>
        </w:tc>
        <w:tc>
          <w:tcPr>
            <w:tcW w:w="7202" w:type="dxa"/>
            <w:shd w:val="clear" w:color="auto" w:fill="auto"/>
          </w:tcPr>
          <w:p w:rsidR="00B42964" w:rsidRPr="00B42964" w:rsidRDefault="00B42964" w:rsidP="00B42964">
            <w:pPr>
              <w:spacing w:after="0" w:line="240" w:lineRule="auto"/>
              <w:jc w:val="both"/>
              <w:rPr>
                <w:rFonts w:ascii="Times New Roman" w:hAnsi="Times New Roman"/>
                <w:sz w:val="16"/>
                <w:szCs w:val="16"/>
              </w:rPr>
            </w:pPr>
            <w:r w:rsidRPr="00B42964">
              <w:rPr>
                <w:rFonts w:ascii="Times New Roman" w:hAnsi="Times New Roman"/>
                <w:sz w:val="16"/>
                <w:szCs w:val="16"/>
                <w:shd w:val="clear" w:color="auto" w:fill="FFFFFF"/>
              </w:rPr>
              <w:t>Okulda çalışanlara yönelik sosyal ve kültürel faaliyetler düzenlenir.</w:t>
            </w:r>
          </w:p>
        </w:tc>
        <w:tc>
          <w:tcPr>
            <w:tcW w:w="810" w:type="dxa"/>
            <w:shd w:val="clear" w:color="auto" w:fill="auto"/>
          </w:tcPr>
          <w:p w:rsidR="00B42964" w:rsidRPr="00B42964" w:rsidRDefault="00AC291B" w:rsidP="00B42964">
            <w:pPr>
              <w:spacing w:after="0" w:line="240" w:lineRule="auto"/>
              <w:jc w:val="both"/>
              <w:rPr>
                <w:rFonts w:ascii="Times New Roman" w:hAnsi="Times New Roman"/>
                <w:sz w:val="16"/>
                <w:szCs w:val="16"/>
              </w:rPr>
            </w:pPr>
            <w:r>
              <w:rPr>
                <w:rFonts w:ascii="Times New Roman" w:hAnsi="Times New Roman"/>
                <w:sz w:val="16"/>
                <w:szCs w:val="16"/>
              </w:rPr>
              <w:t>11</w:t>
            </w:r>
          </w:p>
        </w:tc>
        <w:tc>
          <w:tcPr>
            <w:tcW w:w="810" w:type="dxa"/>
            <w:shd w:val="clear" w:color="auto" w:fill="auto"/>
          </w:tcPr>
          <w:p w:rsidR="00B42964" w:rsidRPr="00B42964" w:rsidRDefault="00AC291B" w:rsidP="00B42964">
            <w:pPr>
              <w:spacing w:after="0" w:line="240" w:lineRule="auto"/>
              <w:jc w:val="both"/>
              <w:rPr>
                <w:rFonts w:ascii="Times New Roman" w:hAnsi="Times New Roman"/>
                <w:sz w:val="16"/>
                <w:szCs w:val="16"/>
              </w:rPr>
            </w:pPr>
            <w:r>
              <w:rPr>
                <w:rFonts w:ascii="Times New Roman" w:hAnsi="Times New Roman"/>
                <w:sz w:val="16"/>
                <w:szCs w:val="16"/>
              </w:rPr>
              <w:t>7</w:t>
            </w:r>
          </w:p>
        </w:tc>
        <w:tc>
          <w:tcPr>
            <w:tcW w:w="810" w:type="dxa"/>
            <w:shd w:val="clear" w:color="auto" w:fill="auto"/>
          </w:tcPr>
          <w:p w:rsidR="00B42964" w:rsidRPr="00B42964" w:rsidRDefault="00AC291B"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AC291B" w:rsidP="00B42964">
            <w:pPr>
              <w:spacing w:after="0" w:line="240" w:lineRule="auto"/>
              <w:jc w:val="both"/>
              <w:rPr>
                <w:rFonts w:ascii="Times New Roman" w:hAnsi="Times New Roman"/>
                <w:sz w:val="16"/>
                <w:szCs w:val="16"/>
              </w:rPr>
            </w:pPr>
            <w:r>
              <w:rPr>
                <w:rFonts w:ascii="Times New Roman" w:hAnsi="Times New Roman"/>
                <w:sz w:val="16"/>
                <w:szCs w:val="16"/>
              </w:rPr>
              <w:t>2</w:t>
            </w:r>
          </w:p>
        </w:tc>
        <w:tc>
          <w:tcPr>
            <w:tcW w:w="706" w:type="dxa"/>
            <w:shd w:val="clear" w:color="auto" w:fill="auto"/>
          </w:tcPr>
          <w:p w:rsidR="00B42964" w:rsidRPr="00B42964" w:rsidRDefault="00AC291B" w:rsidP="00B42964">
            <w:pPr>
              <w:spacing w:after="0" w:line="240" w:lineRule="auto"/>
              <w:jc w:val="both"/>
              <w:rPr>
                <w:rFonts w:ascii="Times New Roman" w:hAnsi="Times New Roman"/>
                <w:sz w:val="16"/>
                <w:szCs w:val="16"/>
              </w:rPr>
            </w:pPr>
            <w:r>
              <w:rPr>
                <w:rFonts w:ascii="Times New Roman" w:hAnsi="Times New Roman"/>
                <w:sz w:val="16"/>
                <w:szCs w:val="16"/>
              </w:rPr>
              <w:t>8</w:t>
            </w:r>
          </w:p>
        </w:tc>
      </w:tr>
      <w:tr w:rsidR="00B42964" w:rsidRPr="00B42964" w:rsidTr="005557F3">
        <w:trPr>
          <w:trHeight w:val="274"/>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8</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Okulda öğretmenler arasında ayrım yapılmamaktadır.</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22</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6</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706"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r>
      <w:tr w:rsidR="00B42964" w:rsidRPr="00B42964" w:rsidTr="005557F3">
        <w:trPr>
          <w:trHeight w:val="28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9</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Okulumuzda yerelde ve toplum üzerinde olumlu etki bırakacak çalışmalar yapmaktadır.</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25</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706"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r>
      <w:tr w:rsidR="00B42964" w:rsidRPr="00B42964" w:rsidTr="005557F3">
        <w:trPr>
          <w:trHeight w:val="27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10</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Yöneticilerimiz, yaratıcı ve yenilikçi düşüncelerin üretilmesini teşvik etmektedir.</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20</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1</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4</w:t>
            </w:r>
          </w:p>
        </w:tc>
        <w:tc>
          <w:tcPr>
            <w:tcW w:w="706" w:type="dxa"/>
            <w:shd w:val="clear" w:color="auto" w:fill="auto"/>
          </w:tcPr>
          <w:p w:rsidR="00B42964" w:rsidRPr="00B42964" w:rsidRDefault="00AE076C" w:rsidP="00B42964">
            <w:pPr>
              <w:spacing w:after="0" w:line="240" w:lineRule="auto"/>
              <w:jc w:val="both"/>
              <w:rPr>
                <w:rFonts w:ascii="Times New Roman" w:hAnsi="Times New Roman"/>
                <w:sz w:val="16"/>
                <w:szCs w:val="16"/>
              </w:rPr>
            </w:pPr>
            <w:r>
              <w:rPr>
                <w:rFonts w:ascii="Times New Roman" w:hAnsi="Times New Roman"/>
                <w:sz w:val="16"/>
                <w:szCs w:val="16"/>
              </w:rPr>
              <w:t>4</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11</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 xml:space="preserve">Yöneticiler, okulun </w:t>
            </w:r>
            <w:proofErr w:type="gramStart"/>
            <w:r w:rsidRPr="00B42964">
              <w:rPr>
                <w:rFonts w:ascii="Times New Roman" w:hAnsi="Times New Roman"/>
                <w:sz w:val="16"/>
                <w:szCs w:val="16"/>
              </w:rPr>
              <w:t>vizyonunu</w:t>
            </w:r>
            <w:proofErr w:type="gramEnd"/>
            <w:r w:rsidRPr="00B42964">
              <w:rPr>
                <w:rFonts w:ascii="Times New Roman" w:hAnsi="Times New Roman"/>
                <w:sz w:val="16"/>
                <w:szCs w:val="16"/>
              </w:rPr>
              <w:t>, stratejilerini, iyileştirmeye açık alanlarını vs. çalışanlarla paylaşır.</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23</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2</w:t>
            </w:r>
          </w:p>
        </w:tc>
        <w:tc>
          <w:tcPr>
            <w:tcW w:w="706"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0</w:t>
            </w:r>
          </w:p>
        </w:tc>
      </w:tr>
      <w:tr w:rsidR="00B42964" w:rsidRPr="00B42964" w:rsidTr="005557F3">
        <w:trPr>
          <w:trHeight w:val="260"/>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12</w:t>
            </w:r>
          </w:p>
        </w:tc>
        <w:tc>
          <w:tcPr>
            <w:tcW w:w="7202" w:type="dxa"/>
            <w:shd w:val="clear" w:color="auto" w:fill="auto"/>
          </w:tcPr>
          <w:p w:rsidR="00B42964" w:rsidRPr="00B42964" w:rsidRDefault="00B42964" w:rsidP="00B42964">
            <w:pPr>
              <w:spacing w:after="0" w:line="240" w:lineRule="auto"/>
              <w:jc w:val="both"/>
              <w:rPr>
                <w:rFonts w:ascii="Times New Roman" w:hAnsi="Times New Roman"/>
                <w:sz w:val="16"/>
                <w:szCs w:val="16"/>
              </w:rPr>
            </w:pPr>
            <w:r w:rsidRPr="00B42964">
              <w:rPr>
                <w:rFonts w:ascii="Times New Roman" w:hAnsi="Times New Roman"/>
                <w:sz w:val="16"/>
                <w:szCs w:val="16"/>
                <w:shd w:val="clear" w:color="auto" w:fill="FFFFFF"/>
              </w:rPr>
              <w:t>Okulumuzda sadece öğretmenlerin kullanımına tahsis edilmiş yerler yeterlidir.</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10</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5</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706" w:type="dxa"/>
            <w:shd w:val="clear" w:color="auto" w:fill="auto"/>
          </w:tcPr>
          <w:p w:rsidR="00B42964" w:rsidRPr="00B42964" w:rsidRDefault="00B42172" w:rsidP="00B42964">
            <w:pPr>
              <w:spacing w:after="0" w:line="240" w:lineRule="auto"/>
              <w:jc w:val="both"/>
              <w:rPr>
                <w:rFonts w:ascii="Times New Roman" w:hAnsi="Times New Roman"/>
                <w:sz w:val="16"/>
                <w:szCs w:val="16"/>
              </w:rPr>
            </w:pPr>
            <w:r>
              <w:rPr>
                <w:rFonts w:ascii="Times New Roman" w:hAnsi="Times New Roman"/>
                <w:sz w:val="16"/>
                <w:szCs w:val="16"/>
              </w:rPr>
              <w:t>7</w:t>
            </w:r>
          </w:p>
        </w:tc>
      </w:tr>
      <w:tr w:rsidR="00B42964" w:rsidRPr="00B42964" w:rsidTr="005557F3">
        <w:trPr>
          <w:trHeight w:val="254"/>
        </w:trPr>
        <w:tc>
          <w:tcPr>
            <w:tcW w:w="832" w:type="dxa"/>
            <w:vAlign w:val="center"/>
          </w:tcPr>
          <w:p w:rsidR="00B42964" w:rsidRPr="00B42964" w:rsidRDefault="00B42964" w:rsidP="00B42964">
            <w:pPr>
              <w:spacing w:after="0" w:line="240" w:lineRule="auto"/>
              <w:jc w:val="center"/>
              <w:rPr>
                <w:rFonts w:ascii="Times New Roman" w:hAnsi="Times New Roman"/>
                <w:b/>
                <w:sz w:val="16"/>
                <w:szCs w:val="16"/>
              </w:rPr>
            </w:pPr>
            <w:r w:rsidRPr="00B42964">
              <w:rPr>
                <w:rFonts w:ascii="Times New Roman" w:hAnsi="Times New Roman"/>
                <w:b/>
                <w:sz w:val="16"/>
                <w:szCs w:val="16"/>
              </w:rPr>
              <w:t>13</w:t>
            </w:r>
          </w:p>
        </w:tc>
        <w:tc>
          <w:tcPr>
            <w:tcW w:w="7202" w:type="dxa"/>
            <w:shd w:val="clear" w:color="auto" w:fill="auto"/>
          </w:tcPr>
          <w:p w:rsidR="00B42964" w:rsidRPr="00B42964" w:rsidRDefault="00B42964" w:rsidP="00B42964">
            <w:pPr>
              <w:shd w:val="clear" w:color="auto" w:fill="FFFFFF"/>
              <w:spacing w:after="0" w:line="240" w:lineRule="auto"/>
              <w:rPr>
                <w:rFonts w:ascii="Times New Roman" w:hAnsi="Times New Roman"/>
                <w:sz w:val="16"/>
                <w:szCs w:val="16"/>
              </w:rPr>
            </w:pPr>
            <w:r w:rsidRPr="00B42964">
              <w:rPr>
                <w:rFonts w:ascii="Times New Roman" w:hAnsi="Times New Roman"/>
                <w:sz w:val="16"/>
                <w:szCs w:val="16"/>
              </w:rPr>
              <w:t>Alanıma ilişkin yenilik ve gelişmeleri takip eder ve kendimi güncellerim.</w:t>
            </w:r>
          </w:p>
        </w:tc>
        <w:tc>
          <w:tcPr>
            <w:tcW w:w="810" w:type="dxa"/>
            <w:shd w:val="clear" w:color="auto" w:fill="auto"/>
          </w:tcPr>
          <w:p w:rsidR="00B42964" w:rsidRPr="00B42964" w:rsidRDefault="008E0E4A" w:rsidP="00B42964">
            <w:pPr>
              <w:spacing w:after="0" w:line="240" w:lineRule="auto"/>
              <w:jc w:val="both"/>
              <w:rPr>
                <w:rFonts w:ascii="Times New Roman" w:hAnsi="Times New Roman"/>
                <w:sz w:val="16"/>
                <w:szCs w:val="16"/>
              </w:rPr>
            </w:pPr>
            <w:r>
              <w:rPr>
                <w:rFonts w:ascii="Times New Roman" w:hAnsi="Times New Roman"/>
                <w:sz w:val="16"/>
                <w:szCs w:val="16"/>
              </w:rPr>
              <w:t>25</w:t>
            </w:r>
          </w:p>
        </w:tc>
        <w:tc>
          <w:tcPr>
            <w:tcW w:w="810" w:type="dxa"/>
            <w:shd w:val="clear" w:color="auto" w:fill="auto"/>
          </w:tcPr>
          <w:p w:rsidR="00B42964" w:rsidRPr="00B42964" w:rsidRDefault="008E0E4A" w:rsidP="00B42964">
            <w:pPr>
              <w:spacing w:after="0" w:line="240" w:lineRule="auto"/>
              <w:jc w:val="both"/>
              <w:rPr>
                <w:rFonts w:ascii="Times New Roman" w:hAnsi="Times New Roman"/>
                <w:sz w:val="16"/>
                <w:szCs w:val="16"/>
              </w:rPr>
            </w:pPr>
            <w:r>
              <w:rPr>
                <w:rFonts w:ascii="Times New Roman" w:hAnsi="Times New Roman"/>
                <w:sz w:val="16"/>
                <w:szCs w:val="16"/>
              </w:rPr>
              <w:t>3</w:t>
            </w:r>
          </w:p>
        </w:tc>
        <w:tc>
          <w:tcPr>
            <w:tcW w:w="810" w:type="dxa"/>
            <w:shd w:val="clear" w:color="auto" w:fill="auto"/>
          </w:tcPr>
          <w:p w:rsidR="00B42964" w:rsidRPr="00B42964" w:rsidRDefault="008E0E4A"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810" w:type="dxa"/>
            <w:shd w:val="clear" w:color="auto" w:fill="auto"/>
          </w:tcPr>
          <w:p w:rsidR="00B42964" w:rsidRPr="00B42964" w:rsidRDefault="008E0E4A" w:rsidP="00B42964">
            <w:pPr>
              <w:spacing w:after="0" w:line="240" w:lineRule="auto"/>
              <w:jc w:val="both"/>
              <w:rPr>
                <w:rFonts w:ascii="Times New Roman" w:hAnsi="Times New Roman"/>
                <w:sz w:val="16"/>
                <w:szCs w:val="16"/>
              </w:rPr>
            </w:pPr>
            <w:r>
              <w:rPr>
                <w:rFonts w:ascii="Times New Roman" w:hAnsi="Times New Roman"/>
                <w:sz w:val="16"/>
                <w:szCs w:val="16"/>
              </w:rPr>
              <w:t>0</w:t>
            </w:r>
          </w:p>
        </w:tc>
        <w:tc>
          <w:tcPr>
            <w:tcW w:w="706" w:type="dxa"/>
            <w:shd w:val="clear" w:color="auto" w:fill="auto"/>
          </w:tcPr>
          <w:p w:rsidR="00B42964" w:rsidRPr="00B42964" w:rsidRDefault="008E0E4A" w:rsidP="00B42964">
            <w:pPr>
              <w:spacing w:after="0" w:line="240" w:lineRule="auto"/>
              <w:jc w:val="both"/>
              <w:rPr>
                <w:rFonts w:ascii="Times New Roman" w:hAnsi="Times New Roman"/>
                <w:sz w:val="16"/>
                <w:szCs w:val="16"/>
              </w:rPr>
            </w:pPr>
            <w:r>
              <w:rPr>
                <w:rFonts w:ascii="Times New Roman" w:hAnsi="Times New Roman"/>
                <w:sz w:val="16"/>
                <w:szCs w:val="16"/>
              </w:rPr>
              <w:t>0</w:t>
            </w:r>
          </w:p>
        </w:tc>
      </w:tr>
    </w:tbl>
    <w:p w:rsidR="000D6037" w:rsidRDefault="000D6037" w:rsidP="00373590"/>
    <w:p w:rsidR="000E1088" w:rsidRDefault="000E1088" w:rsidP="00373590"/>
    <w:p w:rsidR="001564C1" w:rsidRPr="00373590" w:rsidRDefault="001564C1" w:rsidP="00373590"/>
    <w:p w:rsidR="00373590" w:rsidRDefault="00373590" w:rsidP="00373590">
      <w:pPr>
        <w:pStyle w:val="Balk3"/>
        <w:rPr>
          <w:szCs w:val="24"/>
        </w:rPr>
      </w:pPr>
      <w:r>
        <w:rPr>
          <w:szCs w:val="24"/>
        </w:rPr>
        <w:t>Veli Anketi Sonuçları:</w:t>
      </w:r>
    </w:p>
    <w:p w:rsidR="005557F3" w:rsidRPr="000F482A" w:rsidRDefault="00B42964" w:rsidP="00B21A33">
      <w:pPr>
        <w:pStyle w:val="Balk2"/>
        <w:rPr>
          <w:szCs w:val="24"/>
        </w:rPr>
      </w:pPr>
      <w:r>
        <w:rPr>
          <w:b w:val="0"/>
          <w:szCs w:val="24"/>
        </w:rPr>
        <w:t xml:space="preserve">Anketin </w:t>
      </w:r>
      <w:proofErr w:type="gramStart"/>
      <w:r>
        <w:rPr>
          <w:b w:val="0"/>
          <w:szCs w:val="24"/>
        </w:rPr>
        <w:t>Uygulandığı  Veli</w:t>
      </w:r>
      <w:proofErr w:type="gramEnd"/>
      <w:r>
        <w:rPr>
          <w:b w:val="0"/>
          <w:szCs w:val="24"/>
        </w:rPr>
        <w:t xml:space="preserve"> Sayısı: </w:t>
      </w:r>
      <w:r w:rsidR="000F482A">
        <w:rPr>
          <w:b w:val="0"/>
          <w:szCs w:val="24"/>
        </w:rPr>
        <w:t>210</w:t>
      </w:r>
    </w:p>
    <w:tbl>
      <w:tblPr>
        <w:tblW w:w="1207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402"/>
        <w:gridCol w:w="720"/>
        <w:gridCol w:w="720"/>
        <w:gridCol w:w="720"/>
        <w:gridCol w:w="720"/>
        <w:gridCol w:w="796"/>
      </w:tblGrid>
      <w:tr w:rsidR="000E1088" w:rsidRPr="000E1088" w:rsidTr="000E1088">
        <w:trPr>
          <w:trHeight w:val="260"/>
        </w:trPr>
        <w:tc>
          <w:tcPr>
            <w:tcW w:w="992" w:type="dxa"/>
            <w:vMerge w:val="restart"/>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Sıra No</w:t>
            </w:r>
          </w:p>
        </w:tc>
        <w:tc>
          <w:tcPr>
            <w:tcW w:w="7402" w:type="dxa"/>
            <w:vMerge w:val="restart"/>
            <w:shd w:val="clear" w:color="auto" w:fill="auto"/>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MADDELER</w:t>
            </w:r>
          </w:p>
        </w:tc>
        <w:tc>
          <w:tcPr>
            <w:tcW w:w="3676" w:type="dxa"/>
            <w:gridSpan w:val="5"/>
            <w:shd w:val="clear" w:color="auto" w:fill="auto"/>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KATILMA DERECESİ</w:t>
            </w:r>
          </w:p>
        </w:tc>
      </w:tr>
      <w:tr w:rsidR="000E1088" w:rsidRPr="000E1088" w:rsidTr="000E1088">
        <w:trPr>
          <w:cantSplit/>
          <w:trHeight w:val="1228"/>
        </w:trPr>
        <w:tc>
          <w:tcPr>
            <w:tcW w:w="992" w:type="dxa"/>
            <w:vMerge/>
          </w:tcPr>
          <w:p w:rsidR="000E1088" w:rsidRPr="000E1088" w:rsidRDefault="000E1088" w:rsidP="000E1088">
            <w:pPr>
              <w:spacing w:after="0" w:line="240" w:lineRule="auto"/>
              <w:jc w:val="both"/>
              <w:rPr>
                <w:rFonts w:ascii="Times New Roman" w:hAnsi="Times New Roman"/>
                <w:b/>
                <w:sz w:val="16"/>
                <w:szCs w:val="16"/>
              </w:rPr>
            </w:pPr>
          </w:p>
        </w:tc>
        <w:tc>
          <w:tcPr>
            <w:tcW w:w="7402" w:type="dxa"/>
            <w:vMerge/>
            <w:shd w:val="clear" w:color="auto" w:fill="auto"/>
          </w:tcPr>
          <w:p w:rsidR="000E1088" w:rsidRPr="000E1088" w:rsidRDefault="000E1088" w:rsidP="000E1088">
            <w:pPr>
              <w:spacing w:after="0" w:line="240" w:lineRule="auto"/>
              <w:jc w:val="both"/>
              <w:rPr>
                <w:rFonts w:ascii="Times New Roman" w:hAnsi="Times New Roman"/>
                <w:b/>
                <w:sz w:val="16"/>
                <w:szCs w:val="16"/>
              </w:rPr>
            </w:pPr>
          </w:p>
        </w:tc>
        <w:tc>
          <w:tcPr>
            <w:tcW w:w="720" w:type="dxa"/>
            <w:shd w:val="clear" w:color="auto" w:fill="auto"/>
            <w:textDirection w:val="tbRl"/>
          </w:tcPr>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 xml:space="preserve">Kesinlikle </w:t>
            </w:r>
          </w:p>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Katılıyorum</w:t>
            </w:r>
          </w:p>
        </w:tc>
        <w:tc>
          <w:tcPr>
            <w:tcW w:w="720" w:type="dxa"/>
            <w:shd w:val="clear" w:color="auto" w:fill="auto"/>
            <w:textDirection w:val="tbRl"/>
          </w:tcPr>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Katılıyorum</w:t>
            </w:r>
          </w:p>
        </w:tc>
        <w:tc>
          <w:tcPr>
            <w:tcW w:w="720" w:type="dxa"/>
            <w:shd w:val="clear" w:color="auto" w:fill="auto"/>
            <w:textDirection w:val="tbRl"/>
          </w:tcPr>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Kararsızım</w:t>
            </w:r>
          </w:p>
        </w:tc>
        <w:tc>
          <w:tcPr>
            <w:tcW w:w="720" w:type="dxa"/>
            <w:shd w:val="clear" w:color="auto" w:fill="auto"/>
            <w:textDirection w:val="tbRl"/>
          </w:tcPr>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 xml:space="preserve">Kısmen </w:t>
            </w:r>
          </w:p>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Katılıyorum</w:t>
            </w:r>
          </w:p>
        </w:tc>
        <w:tc>
          <w:tcPr>
            <w:tcW w:w="796" w:type="dxa"/>
            <w:shd w:val="clear" w:color="auto" w:fill="auto"/>
            <w:textDirection w:val="tbRl"/>
          </w:tcPr>
          <w:p w:rsidR="000E1088" w:rsidRPr="000E1088" w:rsidRDefault="000E1088" w:rsidP="000E1088">
            <w:pPr>
              <w:spacing w:after="0" w:line="240" w:lineRule="auto"/>
              <w:ind w:left="113" w:right="113"/>
              <w:jc w:val="both"/>
              <w:rPr>
                <w:rFonts w:ascii="Times New Roman" w:hAnsi="Times New Roman"/>
                <w:b/>
                <w:sz w:val="16"/>
                <w:szCs w:val="16"/>
              </w:rPr>
            </w:pPr>
            <w:r w:rsidRPr="000E1088">
              <w:rPr>
                <w:rFonts w:ascii="Times New Roman" w:hAnsi="Times New Roman"/>
                <w:b/>
                <w:sz w:val="16"/>
                <w:szCs w:val="16"/>
              </w:rPr>
              <w:t>Katılmıyorum</w:t>
            </w:r>
          </w:p>
        </w:tc>
      </w:tr>
      <w:tr w:rsidR="000E1088" w:rsidRPr="000E1088" w:rsidTr="000E1088">
        <w:trPr>
          <w:trHeight w:val="234"/>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1</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İhtiyaç duyduğumda okul çalışanlarıyla rahatlıkla görüşebiliyorum.</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190</w:t>
            </w:r>
          </w:p>
        </w:tc>
        <w:tc>
          <w:tcPr>
            <w:tcW w:w="720" w:type="dxa"/>
            <w:shd w:val="clear" w:color="auto" w:fill="auto"/>
          </w:tcPr>
          <w:p w:rsidR="000E1088" w:rsidRPr="000E1088" w:rsidRDefault="00D31F21" w:rsidP="000E1088">
            <w:pPr>
              <w:spacing w:after="0" w:line="240" w:lineRule="auto"/>
              <w:jc w:val="both"/>
              <w:rPr>
                <w:rFonts w:ascii="Times New Roman" w:hAnsi="Times New Roman"/>
                <w:sz w:val="16"/>
                <w:szCs w:val="16"/>
              </w:rPr>
            </w:pPr>
            <w:r>
              <w:rPr>
                <w:rFonts w:ascii="Times New Roman" w:hAnsi="Times New Roman"/>
                <w:sz w:val="16"/>
                <w:szCs w:val="16"/>
              </w:rPr>
              <w:t>18</w:t>
            </w:r>
          </w:p>
        </w:tc>
        <w:tc>
          <w:tcPr>
            <w:tcW w:w="720" w:type="dxa"/>
            <w:shd w:val="clear" w:color="auto" w:fill="auto"/>
          </w:tcPr>
          <w:p w:rsidR="000E1088" w:rsidRPr="000E1088" w:rsidRDefault="00D31F21" w:rsidP="000E1088">
            <w:pPr>
              <w:spacing w:after="0" w:line="240" w:lineRule="auto"/>
              <w:jc w:val="both"/>
              <w:rPr>
                <w:rFonts w:ascii="Times New Roman" w:hAnsi="Times New Roman"/>
                <w:sz w:val="16"/>
                <w:szCs w:val="16"/>
              </w:rPr>
            </w:pPr>
            <w:r>
              <w:rPr>
                <w:rFonts w:ascii="Times New Roman" w:hAnsi="Times New Roman"/>
                <w:sz w:val="16"/>
                <w:szCs w:val="16"/>
              </w:rPr>
              <w:t>3</w:t>
            </w:r>
          </w:p>
        </w:tc>
        <w:tc>
          <w:tcPr>
            <w:tcW w:w="720" w:type="dxa"/>
            <w:shd w:val="clear" w:color="auto" w:fill="auto"/>
          </w:tcPr>
          <w:p w:rsidR="000E1088" w:rsidRPr="000E1088" w:rsidRDefault="00D31F21" w:rsidP="000E1088">
            <w:pPr>
              <w:spacing w:after="0" w:line="240" w:lineRule="auto"/>
              <w:jc w:val="both"/>
              <w:rPr>
                <w:rFonts w:ascii="Times New Roman" w:hAnsi="Times New Roman"/>
                <w:sz w:val="16"/>
                <w:szCs w:val="16"/>
              </w:rPr>
            </w:pPr>
            <w:r>
              <w:rPr>
                <w:rFonts w:ascii="Times New Roman" w:hAnsi="Times New Roman"/>
                <w:sz w:val="16"/>
                <w:szCs w:val="16"/>
              </w:rPr>
              <w:t>11</w:t>
            </w:r>
          </w:p>
        </w:tc>
        <w:tc>
          <w:tcPr>
            <w:tcW w:w="796" w:type="dxa"/>
            <w:shd w:val="clear" w:color="auto" w:fill="auto"/>
          </w:tcPr>
          <w:p w:rsidR="000E1088" w:rsidRPr="000E1088" w:rsidRDefault="00D31F21" w:rsidP="000E1088">
            <w:pPr>
              <w:spacing w:after="0" w:line="240" w:lineRule="auto"/>
              <w:jc w:val="both"/>
              <w:rPr>
                <w:rFonts w:ascii="Times New Roman" w:hAnsi="Times New Roman"/>
                <w:sz w:val="16"/>
                <w:szCs w:val="16"/>
              </w:rPr>
            </w:pPr>
            <w:r>
              <w:rPr>
                <w:rFonts w:ascii="Times New Roman" w:hAnsi="Times New Roman"/>
                <w:sz w:val="16"/>
                <w:szCs w:val="16"/>
              </w:rPr>
              <w:t>5</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2</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 xml:space="preserve">Bizi ilgilendiren okul duyurularını zamanında öğreniyorum. </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180</w:t>
            </w:r>
          </w:p>
        </w:tc>
        <w:tc>
          <w:tcPr>
            <w:tcW w:w="720"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15</w:t>
            </w:r>
          </w:p>
        </w:tc>
        <w:tc>
          <w:tcPr>
            <w:tcW w:w="720"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1</w:t>
            </w:r>
          </w:p>
        </w:tc>
        <w:tc>
          <w:tcPr>
            <w:tcW w:w="720"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8</w:t>
            </w:r>
          </w:p>
        </w:tc>
        <w:tc>
          <w:tcPr>
            <w:tcW w:w="796"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1</w:t>
            </w:r>
          </w:p>
        </w:tc>
      </w:tr>
      <w:tr w:rsidR="000E1088" w:rsidRPr="000E1088" w:rsidTr="000E1088">
        <w:trPr>
          <w:trHeight w:val="282"/>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3</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Öğrencimle ilgili konularda okulda rehberlik hizmeti alabiliyorum.</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185</w:t>
            </w:r>
          </w:p>
        </w:tc>
        <w:tc>
          <w:tcPr>
            <w:tcW w:w="720"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11</w:t>
            </w:r>
          </w:p>
        </w:tc>
        <w:tc>
          <w:tcPr>
            <w:tcW w:w="720"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0</w:t>
            </w:r>
          </w:p>
        </w:tc>
        <w:tc>
          <w:tcPr>
            <w:tcW w:w="720"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6</w:t>
            </w:r>
          </w:p>
        </w:tc>
        <w:tc>
          <w:tcPr>
            <w:tcW w:w="796" w:type="dxa"/>
            <w:shd w:val="clear" w:color="auto" w:fill="auto"/>
          </w:tcPr>
          <w:p w:rsidR="000E1088" w:rsidRPr="000E1088" w:rsidRDefault="00694086" w:rsidP="000E1088">
            <w:pPr>
              <w:spacing w:after="0" w:line="240" w:lineRule="auto"/>
              <w:jc w:val="both"/>
              <w:rPr>
                <w:rFonts w:ascii="Times New Roman" w:hAnsi="Times New Roman"/>
                <w:sz w:val="16"/>
                <w:szCs w:val="16"/>
              </w:rPr>
            </w:pPr>
            <w:r>
              <w:rPr>
                <w:rFonts w:ascii="Times New Roman" w:hAnsi="Times New Roman"/>
                <w:sz w:val="16"/>
                <w:szCs w:val="16"/>
              </w:rPr>
              <w:t>0</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4</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 xml:space="preserve">Okula ilettiğim istek ve şikâyetlerim dikkate alınıyor. </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190</w:t>
            </w:r>
          </w:p>
        </w:tc>
        <w:tc>
          <w:tcPr>
            <w:tcW w:w="720" w:type="dxa"/>
            <w:shd w:val="clear" w:color="auto" w:fill="auto"/>
          </w:tcPr>
          <w:p w:rsidR="000E1088" w:rsidRPr="000E1088" w:rsidRDefault="00F41CC3" w:rsidP="000E1088">
            <w:pPr>
              <w:spacing w:after="0" w:line="240" w:lineRule="auto"/>
              <w:jc w:val="both"/>
              <w:rPr>
                <w:rFonts w:ascii="Times New Roman" w:hAnsi="Times New Roman"/>
                <w:sz w:val="16"/>
                <w:szCs w:val="16"/>
              </w:rPr>
            </w:pPr>
            <w:r>
              <w:rPr>
                <w:rFonts w:ascii="Times New Roman" w:hAnsi="Times New Roman"/>
                <w:sz w:val="16"/>
                <w:szCs w:val="16"/>
              </w:rPr>
              <w:t>9</w:t>
            </w:r>
          </w:p>
        </w:tc>
        <w:tc>
          <w:tcPr>
            <w:tcW w:w="720" w:type="dxa"/>
            <w:shd w:val="clear" w:color="auto" w:fill="auto"/>
          </w:tcPr>
          <w:p w:rsidR="000E1088" w:rsidRPr="000E1088" w:rsidRDefault="00F41CC3" w:rsidP="000E1088">
            <w:pPr>
              <w:spacing w:after="0" w:line="240" w:lineRule="auto"/>
              <w:jc w:val="both"/>
              <w:rPr>
                <w:rFonts w:ascii="Times New Roman" w:hAnsi="Times New Roman"/>
                <w:sz w:val="16"/>
                <w:szCs w:val="16"/>
              </w:rPr>
            </w:pPr>
            <w:r>
              <w:rPr>
                <w:rFonts w:ascii="Times New Roman" w:hAnsi="Times New Roman"/>
                <w:sz w:val="16"/>
                <w:szCs w:val="16"/>
              </w:rPr>
              <w:t>15</w:t>
            </w:r>
          </w:p>
        </w:tc>
        <w:tc>
          <w:tcPr>
            <w:tcW w:w="720" w:type="dxa"/>
            <w:shd w:val="clear" w:color="auto" w:fill="auto"/>
          </w:tcPr>
          <w:p w:rsidR="000E1088" w:rsidRPr="000E1088" w:rsidRDefault="00F41CC3" w:rsidP="000E1088">
            <w:pPr>
              <w:spacing w:after="0" w:line="240" w:lineRule="auto"/>
              <w:jc w:val="both"/>
              <w:rPr>
                <w:rFonts w:ascii="Times New Roman" w:hAnsi="Times New Roman"/>
                <w:sz w:val="16"/>
                <w:szCs w:val="16"/>
              </w:rPr>
            </w:pPr>
            <w:r>
              <w:rPr>
                <w:rFonts w:ascii="Times New Roman" w:hAnsi="Times New Roman"/>
                <w:sz w:val="16"/>
                <w:szCs w:val="16"/>
              </w:rPr>
              <w:t>3</w:t>
            </w:r>
          </w:p>
        </w:tc>
        <w:tc>
          <w:tcPr>
            <w:tcW w:w="796" w:type="dxa"/>
            <w:shd w:val="clear" w:color="auto" w:fill="auto"/>
          </w:tcPr>
          <w:p w:rsidR="000E1088" w:rsidRPr="000E1088" w:rsidRDefault="00F41CC3" w:rsidP="000E1088">
            <w:pPr>
              <w:spacing w:after="0" w:line="240" w:lineRule="auto"/>
              <w:jc w:val="both"/>
              <w:rPr>
                <w:rFonts w:ascii="Times New Roman" w:hAnsi="Times New Roman"/>
                <w:sz w:val="16"/>
                <w:szCs w:val="16"/>
              </w:rPr>
            </w:pPr>
            <w:r>
              <w:rPr>
                <w:rFonts w:ascii="Times New Roman" w:hAnsi="Times New Roman"/>
                <w:sz w:val="16"/>
                <w:szCs w:val="16"/>
              </w:rPr>
              <w:t>7</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5</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color w:val="000000"/>
                <w:sz w:val="16"/>
                <w:szCs w:val="16"/>
                <w:shd w:val="clear" w:color="auto" w:fill="FFFFFF"/>
              </w:rPr>
              <w:t>Öğretmenler yeniliğe açık olarak derslerin işlenişinde çeşitli yöntemler kullanmaktadır.</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180</w:t>
            </w:r>
          </w:p>
        </w:tc>
        <w:tc>
          <w:tcPr>
            <w:tcW w:w="720" w:type="dxa"/>
            <w:shd w:val="clear" w:color="auto" w:fill="auto"/>
          </w:tcPr>
          <w:p w:rsidR="000E1088" w:rsidRPr="000E1088" w:rsidRDefault="00787718" w:rsidP="000E1088">
            <w:pPr>
              <w:spacing w:after="0" w:line="240" w:lineRule="auto"/>
              <w:jc w:val="both"/>
              <w:rPr>
                <w:rFonts w:ascii="Times New Roman" w:hAnsi="Times New Roman"/>
                <w:sz w:val="16"/>
                <w:szCs w:val="16"/>
              </w:rPr>
            </w:pPr>
            <w:r>
              <w:rPr>
                <w:rFonts w:ascii="Times New Roman" w:hAnsi="Times New Roman"/>
                <w:sz w:val="16"/>
                <w:szCs w:val="16"/>
              </w:rPr>
              <w:t>21</w:t>
            </w:r>
          </w:p>
        </w:tc>
        <w:tc>
          <w:tcPr>
            <w:tcW w:w="720" w:type="dxa"/>
            <w:shd w:val="clear" w:color="auto" w:fill="auto"/>
          </w:tcPr>
          <w:p w:rsidR="000E1088" w:rsidRPr="000E1088" w:rsidRDefault="00787718" w:rsidP="000E1088">
            <w:pPr>
              <w:spacing w:after="0" w:line="240" w:lineRule="auto"/>
              <w:jc w:val="both"/>
              <w:rPr>
                <w:rFonts w:ascii="Times New Roman" w:hAnsi="Times New Roman"/>
                <w:sz w:val="16"/>
                <w:szCs w:val="16"/>
              </w:rPr>
            </w:pPr>
            <w:r>
              <w:rPr>
                <w:rFonts w:ascii="Times New Roman" w:hAnsi="Times New Roman"/>
                <w:sz w:val="16"/>
                <w:szCs w:val="16"/>
              </w:rPr>
              <w:t>3</w:t>
            </w:r>
          </w:p>
        </w:tc>
        <w:tc>
          <w:tcPr>
            <w:tcW w:w="720" w:type="dxa"/>
            <w:shd w:val="clear" w:color="auto" w:fill="auto"/>
          </w:tcPr>
          <w:p w:rsidR="000E1088" w:rsidRPr="000E1088" w:rsidRDefault="00787718" w:rsidP="000E1088">
            <w:pPr>
              <w:spacing w:after="0" w:line="240" w:lineRule="auto"/>
              <w:jc w:val="both"/>
              <w:rPr>
                <w:rFonts w:ascii="Times New Roman" w:hAnsi="Times New Roman"/>
                <w:sz w:val="16"/>
                <w:szCs w:val="16"/>
              </w:rPr>
            </w:pPr>
            <w:r>
              <w:rPr>
                <w:rFonts w:ascii="Times New Roman" w:hAnsi="Times New Roman"/>
                <w:sz w:val="16"/>
                <w:szCs w:val="16"/>
              </w:rPr>
              <w:t>9</w:t>
            </w:r>
          </w:p>
        </w:tc>
        <w:tc>
          <w:tcPr>
            <w:tcW w:w="796" w:type="dxa"/>
            <w:shd w:val="clear" w:color="auto" w:fill="auto"/>
          </w:tcPr>
          <w:p w:rsidR="000E1088" w:rsidRPr="000E1088" w:rsidRDefault="00787718" w:rsidP="000E1088">
            <w:pPr>
              <w:spacing w:after="0" w:line="240" w:lineRule="auto"/>
              <w:jc w:val="both"/>
              <w:rPr>
                <w:rFonts w:ascii="Times New Roman" w:hAnsi="Times New Roman"/>
                <w:sz w:val="16"/>
                <w:szCs w:val="16"/>
              </w:rPr>
            </w:pPr>
            <w:r>
              <w:rPr>
                <w:rFonts w:ascii="Times New Roman" w:hAnsi="Times New Roman"/>
                <w:sz w:val="16"/>
                <w:szCs w:val="16"/>
              </w:rPr>
              <w:t>6</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6</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 xml:space="preserve">Okulda yabancı kişilere karşı güvenlik önlemleri alınmaktadır. </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175</w:t>
            </w:r>
          </w:p>
        </w:tc>
        <w:tc>
          <w:tcPr>
            <w:tcW w:w="720" w:type="dxa"/>
            <w:shd w:val="clear" w:color="auto" w:fill="auto"/>
          </w:tcPr>
          <w:p w:rsidR="000E1088" w:rsidRPr="000E1088" w:rsidRDefault="00241258" w:rsidP="000E1088">
            <w:pPr>
              <w:spacing w:after="0" w:line="240" w:lineRule="auto"/>
              <w:jc w:val="both"/>
              <w:rPr>
                <w:rFonts w:ascii="Times New Roman" w:hAnsi="Times New Roman"/>
                <w:sz w:val="16"/>
                <w:szCs w:val="16"/>
              </w:rPr>
            </w:pPr>
            <w:r>
              <w:rPr>
                <w:rFonts w:ascii="Times New Roman" w:hAnsi="Times New Roman"/>
                <w:sz w:val="16"/>
                <w:szCs w:val="16"/>
              </w:rPr>
              <w:t>9</w:t>
            </w:r>
          </w:p>
        </w:tc>
        <w:tc>
          <w:tcPr>
            <w:tcW w:w="720" w:type="dxa"/>
            <w:shd w:val="clear" w:color="auto" w:fill="auto"/>
          </w:tcPr>
          <w:p w:rsidR="000E1088" w:rsidRPr="000E1088" w:rsidRDefault="00241258" w:rsidP="000E1088">
            <w:pPr>
              <w:spacing w:after="0" w:line="240" w:lineRule="auto"/>
              <w:jc w:val="both"/>
              <w:rPr>
                <w:rFonts w:ascii="Times New Roman" w:hAnsi="Times New Roman"/>
                <w:sz w:val="16"/>
                <w:szCs w:val="16"/>
              </w:rPr>
            </w:pPr>
            <w:r>
              <w:rPr>
                <w:rFonts w:ascii="Times New Roman" w:hAnsi="Times New Roman"/>
                <w:sz w:val="16"/>
                <w:szCs w:val="16"/>
              </w:rPr>
              <w:t>0</w:t>
            </w:r>
          </w:p>
        </w:tc>
        <w:tc>
          <w:tcPr>
            <w:tcW w:w="720" w:type="dxa"/>
            <w:shd w:val="clear" w:color="auto" w:fill="auto"/>
          </w:tcPr>
          <w:p w:rsidR="000E1088" w:rsidRPr="000E1088" w:rsidRDefault="00241258" w:rsidP="000E1088">
            <w:pPr>
              <w:spacing w:after="0" w:line="240" w:lineRule="auto"/>
              <w:jc w:val="both"/>
              <w:rPr>
                <w:rFonts w:ascii="Times New Roman" w:hAnsi="Times New Roman"/>
                <w:sz w:val="16"/>
                <w:szCs w:val="16"/>
              </w:rPr>
            </w:pPr>
            <w:r>
              <w:rPr>
                <w:rFonts w:ascii="Times New Roman" w:hAnsi="Times New Roman"/>
                <w:sz w:val="16"/>
                <w:szCs w:val="16"/>
              </w:rPr>
              <w:t>4</w:t>
            </w:r>
          </w:p>
        </w:tc>
        <w:tc>
          <w:tcPr>
            <w:tcW w:w="796" w:type="dxa"/>
            <w:shd w:val="clear" w:color="auto" w:fill="auto"/>
          </w:tcPr>
          <w:p w:rsidR="000E1088" w:rsidRPr="000E1088" w:rsidRDefault="00241258" w:rsidP="000E1088">
            <w:pPr>
              <w:spacing w:after="0" w:line="240" w:lineRule="auto"/>
              <w:jc w:val="both"/>
              <w:rPr>
                <w:rFonts w:ascii="Times New Roman" w:hAnsi="Times New Roman"/>
                <w:sz w:val="16"/>
                <w:szCs w:val="16"/>
              </w:rPr>
            </w:pPr>
            <w:r>
              <w:rPr>
                <w:rFonts w:ascii="Times New Roman" w:hAnsi="Times New Roman"/>
                <w:sz w:val="16"/>
                <w:szCs w:val="16"/>
              </w:rPr>
              <w:t>2</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7</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 xml:space="preserve">Okulda bizleri ilgilendiren kararlarda görüşlerimiz dikkate alınır. </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186</w:t>
            </w:r>
          </w:p>
        </w:tc>
        <w:tc>
          <w:tcPr>
            <w:tcW w:w="720" w:type="dxa"/>
            <w:shd w:val="clear" w:color="auto" w:fill="auto"/>
          </w:tcPr>
          <w:p w:rsidR="000E1088" w:rsidRPr="000E1088" w:rsidRDefault="00601EE3" w:rsidP="000E1088">
            <w:pPr>
              <w:spacing w:after="0" w:line="240" w:lineRule="auto"/>
              <w:jc w:val="both"/>
              <w:rPr>
                <w:rFonts w:ascii="Times New Roman" w:hAnsi="Times New Roman"/>
                <w:sz w:val="16"/>
                <w:szCs w:val="16"/>
              </w:rPr>
            </w:pPr>
            <w:r>
              <w:rPr>
                <w:rFonts w:ascii="Times New Roman" w:hAnsi="Times New Roman"/>
                <w:sz w:val="16"/>
                <w:szCs w:val="16"/>
              </w:rPr>
              <w:t>116</w:t>
            </w:r>
          </w:p>
        </w:tc>
        <w:tc>
          <w:tcPr>
            <w:tcW w:w="720" w:type="dxa"/>
            <w:shd w:val="clear" w:color="auto" w:fill="auto"/>
          </w:tcPr>
          <w:p w:rsidR="000E1088" w:rsidRPr="000E1088" w:rsidRDefault="00ED6EB6" w:rsidP="000E1088">
            <w:pPr>
              <w:spacing w:after="0" w:line="240" w:lineRule="auto"/>
              <w:jc w:val="both"/>
              <w:rPr>
                <w:rFonts w:ascii="Times New Roman" w:hAnsi="Times New Roman"/>
                <w:sz w:val="16"/>
                <w:szCs w:val="16"/>
              </w:rPr>
            </w:pPr>
            <w:r>
              <w:rPr>
                <w:rFonts w:ascii="Times New Roman" w:hAnsi="Times New Roman"/>
                <w:sz w:val="16"/>
                <w:szCs w:val="16"/>
              </w:rPr>
              <w:t>7</w:t>
            </w:r>
          </w:p>
        </w:tc>
        <w:tc>
          <w:tcPr>
            <w:tcW w:w="720" w:type="dxa"/>
            <w:shd w:val="clear" w:color="auto" w:fill="auto"/>
          </w:tcPr>
          <w:p w:rsidR="000E1088" w:rsidRPr="000E1088" w:rsidRDefault="00ED6EB6" w:rsidP="000E1088">
            <w:pPr>
              <w:spacing w:after="0" w:line="240" w:lineRule="auto"/>
              <w:jc w:val="both"/>
              <w:rPr>
                <w:rFonts w:ascii="Times New Roman" w:hAnsi="Times New Roman"/>
                <w:sz w:val="16"/>
                <w:szCs w:val="16"/>
              </w:rPr>
            </w:pPr>
            <w:r>
              <w:rPr>
                <w:rFonts w:ascii="Times New Roman" w:hAnsi="Times New Roman"/>
                <w:sz w:val="16"/>
                <w:szCs w:val="16"/>
              </w:rPr>
              <w:t>8</w:t>
            </w:r>
          </w:p>
        </w:tc>
        <w:tc>
          <w:tcPr>
            <w:tcW w:w="796" w:type="dxa"/>
            <w:shd w:val="clear" w:color="auto" w:fill="auto"/>
          </w:tcPr>
          <w:p w:rsidR="000E1088" w:rsidRPr="000E1088" w:rsidRDefault="00ED6EB6" w:rsidP="000E1088">
            <w:pPr>
              <w:spacing w:after="0" w:line="240" w:lineRule="auto"/>
              <w:jc w:val="both"/>
              <w:rPr>
                <w:rFonts w:ascii="Times New Roman" w:hAnsi="Times New Roman"/>
                <w:sz w:val="16"/>
                <w:szCs w:val="16"/>
              </w:rPr>
            </w:pPr>
            <w:r>
              <w:rPr>
                <w:rFonts w:ascii="Times New Roman" w:hAnsi="Times New Roman"/>
                <w:sz w:val="16"/>
                <w:szCs w:val="16"/>
              </w:rPr>
              <w:t>6</w:t>
            </w:r>
          </w:p>
        </w:tc>
      </w:tr>
      <w:tr w:rsidR="000E1088" w:rsidRPr="000E1088" w:rsidTr="000E1088">
        <w:trPr>
          <w:trHeight w:val="274"/>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8</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E-Okul Veli Bilgilendirme Sistemi ile okulun internet sayfasını düzenli olarak takip ediyorum.</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33</w:t>
            </w:r>
          </w:p>
        </w:tc>
        <w:tc>
          <w:tcPr>
            <w:tcW w:w="720" w:type="dxa"/>
            <w:shd w:val="clear" w:color="auto" w:fill="auto"/>
          </w:tcPr>
          <w:p w:rsidR="000E1088" w:rsidRPr="000E1088" w:rsidRDefault="00F90808" w:rsidP="000E1088">
            <w:pPr>
              <w:spacing w:after="0" w:line="240" w:lineRule="auto"/>
              <w:jc w:val="both"/>
              <w:rPr>
                <w:rFonts w:ascii="Times New Roman" w:hAnsi="Times New Roman"/>
                <w:sz w:val="16"/>
                <w:szCs w:val="16"/>
              </w:rPr>
            </w:pPr>
            <w:r>
              <w:rPr>
                <w:rFonts w:ascii="Times New Roman" w:hAnsi="Times New Roman"/>
                <w:sz w:val="16"/>
                <w:szCs w:val="16"/>
              </w:rPr>
              <w:t>57</w:t>
            </w:r>
          </w:p>
        </w:tc>
        <w:tc>
          <w:tcPr>
            <w:tcW w:w="720" w:type="dxa"/>
            <w:shd w:val="clear" w:color="auto" w:fill="auto"/>
          </w:tcPr>
          <w:p w:rsidR="000E1088" w:rsidRPr="000E1088" w:rsidRDefault="00F90808" w:rsidP="000E1088">
            <w:pPr>
              <w:spacing w:after="0" w:line="240" w:lineRule="auto"/>
              <w:jc w:val="both"/>
              <w:rPr>
                <w:rFonts w:ascii="Times New Roman" w:hAnsi="Times New Roman"/>
                <w:sz w:val="16"/>
                <w:szCs w:val="16"/>
              </w:rPr>
            </w:pPr>
            <w:r>
              <w:rPr>
                <w:rFonts w:ascii="Times New Roman" w:hAnsi="Times New Roman"/>
                <w:sz w:val="16"/>
                <w:szCs w:val="16"/>
              </w:rPr>
              <w:t>52</w:t>
            </w:r>
          </w:p>
        </w:tc>
        <w:tc>
          <w:tcPr>
            <w:tcW w:w="720" w:type="dxa"/>
            <w:shd w:val="clear" w:color="auto" w:fill="auto"/>
          </w:tcPr>
          <w:p w:rsidR="000E1088" w:rsidRPr="000E1088" w:rsidRDefault="00F90808" w:rsidP="000E1088">
            <w:pPr>
              <w:spacing w:after="0" w:line="240" w:lineRule="auto"/>
              <w:jc w:val="both"/>
              <w:rPr>
                <w:rFonts w:ascii="Times New Roman" w:hAnsi="Times New Roman"/>
                <w:sz w:val="16"/>
                <w:szCs w:val="16"/>
              </w:rPr>
            </w:pPr>
            <w:r>
              <w:rPr>
                <w:rFonts w:ascii="Times New Roman" w:hAnsi="Times New Roman"/>
                <w:sz w:val="16"/>
                <w:szCs w:val="16"/>
              </w:rPr>
              <w:t>14</w:t>
            </w:r>
          </w:p>
        </w:tc>
        <w:tc>
          <w:tcPr>
            <w:tcW w:w="796" w:type="dxa"/>
            <w:shd w:val="clear" w:color="auto" w:fill="auto"/>
          </w:tcPr>
          <w:p w:rsidR="000E1088" w:rsidRPr="000E1088" w:rsidRDefault="00F90808" w:rsidP="000E1088">
            <w:pPr>
              <w:spacing w:after="0" w:line="240" w:lineRule="auto"/>
              <w:jc w:val="both"/>
              <w:rPr>
                <w:rFonts w:ascii="Times New Roman" w:hAnsi="Times New Roman"/>
                <w:sz w:val="16"/>
                <w:szCs w:val="16"/>
              </w:rPr>
            </w:pPr>
            <w:r>
              <w:rPr>
                <w:rFonts w:ascii="Times New Roman" w:hAnsi="Times New Roman"/>
                <w:sz w:val="16"/>
                <w:szCs w:val="16"/>
              </w:rPr>
              <w:t>112</w:t>
            </w:r>
          </w:p>
        </w:tc>
      </w:tr>
      <w:tr w:rsidR="000E1088" w:rsidRPr="000E1088" w:rsidTr="000E1088">
        <w:trPr>
          <w:trHeight w:val="28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9</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Çocuğumun okulunu sevdiğini ve öğretmenleriyle iyi anlaştığını düşünüyorum.</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200</w:t>
            </w:r>
          </w:p>
        </w:tc>
        <w:tc>
          <w:tcPr>
            <w:tcW w:w="720" w:type="dxa"/>
            <w:shd w:val="clear" w:color="auto" w:fill="auto"/>
          </w:tcPr>
          <w:p w:rsidR="000E1088" w:rsidRPr="000E1088" w:rsidRDefault="00ED3556" w:rsidP="000E1088">
            <w:pPr>
              <w:spacing w:after="0" w:line="240" w:lineRule="auto"/>
              <w:jc w:val="both"/>
              <w:rPr>
                <w:rFonts w:ascii="Times New Roman" w:hAnsi="Times New Roman"/>
                <w:sz w:val="16"/>
                <w:szCs w:val="16"/>
              </w:rPr>
            </w:pPr>
            <w:r>
              <w:rPr>
                <w:rFonts w:ascii="Times New Roman" w:hAnsi="Times New Roman"/>
                <w:sz w:val="16"/>
                <w:szCs w:val="16"/>
              </w:rPr>
              <w:t>27</w:t>
            </w:r>
          </w:p>
        </w:tc>
        <w:tc>
          <w:tcPr>
            <w:tcW w:w="720" w:type="dxa"/>
            <w:shd w:val="clear" w:color="auto" w:fill="auto"/>
          </w:tcPr>
          <w:p w:rsidR="000E1088" w:rsidRPr="000E1088" w:rsidRDefault="00ED3556" w:rsidP="000E1088">
            <w:pPr>
              <w:spacing w:after="0" w:line="240" w:lineRule="auto"/>
              <w:jc w:val="both"/>
              <w:rPr>
                <w:rFonts w:ascii="Times New Roman" w:hAnsi="Times New Roman"/>
                <w:sz w:val="16"/>
                <w:szCs w:val="16"/>
              </w:rPr>
            </w:pPr>
            <w:r>
              <w:rPr>
                <w:rFonts w:ascii="Times New Roman" w:hAnsi="Times New Roman"/>
                <w:sz w:val="16"/>
                <w:szCs w:val="16"/>
              </w:rPr>
              <w:t>5</w:t>
            </w:r>
          </w:p>
        </w:tc>
        <w:tc>
          <w:tcPr>
            <w:tcW w:w="720" w:type="dxa"/>
            <w:shd w:val="clear" w:color="auto" w:fill="auto"/>
          </w:tcPr>
          <w:p w:rsidR="000E1088" w:rsidRPr="000E1088" w:rsidRDefault="00ED3556" w:rsidP="000E1088">
            <w:pPr>
              <w:spacing w:after="0" w:line="240" w:lineRule="auto"/>
              <w:jc w:val="both"/>
              <w:rPr>
                <w:rFonts w:ascii="Times New Roman" w:hAnsi="Times New Roman"/>
                <w:sz w:val="16"/>
                <w:szCs w:val="16"/>
              </w:rPr>
            </w:pPr>
            <w:r>
              <w:rPr>
                <w:rFonts w:ascii="Times New Roman" w:hAnsi="Times New Roman"/>
                <w:sz w:val="16"/>
                <w:szCs w:val="16"/>
              </w:rPr>
              <w:t>4</w:t>
            </w:r>
          </w:p>
        </w:tc>
        <w:tc>
          <w:tcPr>
            <w:tcW w:w="796" w:type="dxa"/>
            <w:shd w:val="clear" w:color="auto" w:fill="auto"/>
          </w:tcPr>
          <w:p w:rsidR="000E1088" w:rsidRPr="000E1088" w:rsidRDefault="00ED3556" w:rsidP="000E1088">
            <w:pPr>
              <w:spacing w:after="0" w:line="240" w:lineRule="auto"/>
              <w:jc w:val="both"/>
              <w:rPr>
                <w:rFonts w:ascii="Times New Roman" w:hAnsi="Times New Roman"/>
                <w:sz w:val="16"/>
                <w:szCs w:val="16"/>
              </w:rPr>
            </w:pPr>
            <w:r>
              <w:rPr>
                <w:rFonts w:ascii="Times New Roman" w:hAnsi="Times New Roman"/>
                <w:sz w:val="16"/>
                <w:szCs w:val="16"/>
              </w:rPr>
              <w:t>8</w:t>
            </w:r>
          </w:p>
        </w:tc>
      </w:tr>
      <w:tr w:rsidR="000E1088" w:rsidRPr="000E1088" w:rsidTr="000E1088">
        <w:trPr>
          <w:trHeight w:val="27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10</w:t>
            </w:r>
          </w:p>
        </w:tc>
        <w:tc>
          <w:tcPr>
            <w:tcW w:w="7402" w:type="dxa"/>
            <w:shd w:val="clear" w:color="auto" w:fill="auto"/>
          </w:tcPr>
          <w:p w:rsidR="000E1088" w:rsidRPr="000E1088" w:rsidRDefault="000E1088" w:rsidP="000E1088">
            <w:pPr>
              <w:shd w:val="clear" w:color="auto" w:fill="FFFFFF"/>
              <w:spacing w:after="0" w:line="240" w:lineRule="auto"/>
              <w:rPr>
                <w:rFonts w:ascii="Times New Roman" w:hAnsi="Times New Roman"/>
                <w:sz w:val="16"/>
                <w:szCs w:val="16"/>
              </w:rPr>
            </w:pPr>
            <w:r w:rsidRPr="000E1088">
              <w:rPr>
                <w:rFonts w:ascii="Times New Roman" w:hAnsi="Times New Roman"/>
                <w:sz w:val="16"/>
                <w:szCs w:val="16"/>
              </w:rPr>
              <w:t>Okul, teknik araç ve gereç yönünden yeterli donanıma sahiptir.</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190</w:t>
            </w:r>
          </w:p>
        </w:tc>
        <w:tc>
          <w:tcPr>
            <w:tcW w:w="720" w:type="dxa"/>
            <w:shd w:val="clear" w:color="auto" w:fill="auto"/>
          </w:tcPr>
          <w:p w:rsidR="000E1088" w:rsidRPr="000E1088" w:rsidRDefault="002F6FEC" w:rsidP="000E1088">
            <w:pPr>
              <w:spacing w:after="0" w:line="240" w:lineRule="auto"/>
              <w:jc w:val="both"/>
              <w:rPr>
                <w:rFonts w:ascii="Times New Roman" w:hAnsi="Times New Roman"/>
                <w:sz w:val="16"/>
                <w:szCs w:val="16"/>
              </w:rPr>
            </w:pPr>
            <w:r>
              <w:rPr>
                <w:rFonts w:ascii="Times New Roman" w:hAnsi="Times New Roman"/>
                <w:sz w:val="16"/>
                <w:szCs w:val="16"/>
              </w:rPr>
              <w:t>15</w:t>
            </w:r>
          </w:p>
        </w:tc>
        <w:tc>
          <w:tcPr>
            <w:tcW w:w="720" w:type="dxa"/>
            <w:shd w:val="clear" w:color="auto" w:fill="auto"/>
          </w:tcPr>
          <w:p w:rsidR="000E1088" w:rsidRPr="000E1088" w:rsidRDefault="002F6FEC" w:rsidP="000E1088">
            <w:pPr>
              <w:spacing w:after="0" w:line="240" w:lineRule="auto"/>
              <w:jc w:val="both"/>
              <w:rPr>
                <w:rFonts w:ascii="Times New Roman" w:hAnsi="Times New Roman"/>
                <w:sz w:val="16"/>
                <w:szCs w:val="16"/>
              </w:rPr>
            </w:pPr>
            <w:r>
              <w:rPr>
                <w:rFonts w:ascii="Times New Roman" w:hAnsi="Times New Roman"/>
                <w:sz w:val="16"/>
                <w:szCs w:val="16"/>
              </w:rPr>
              <w:t>3</w:t>
            </w:r>
          </w:p>
        </w:tc>
        <w:tc>
          <w:tcPr>
            <w:tcW w:w="720" w:type="dxa"/>
            <w:shd w:val="clear" w:color="auto" w:fill="auto"/>
          </w:tcPr>
          <w:p w:rsidR="000E1088" w:rsidRPr="000E1088" w:rsidRDefault="002F6FEC" w:rsidP="000E1088">
            <w:pPr>
              <w:spacing w:after="0" w:line="240" w:lineRule="auto"/>
              <w:jc w:val="both"/>
              <w:rPr>
                <w:rFonts w:ascii="Times New Roman" w:hAnsi="Times New Roman"/>
                <w:sz w:val="16"/>
                <w:szCs w:val="16"/>
              </w:rPr>
            </w:pPr>
            <w:r>
              <w:rPr>
                <w:rFonts w:ascii="Times New Roman" w:hAnsi="Times New Roman"/>
                <w:sz w:val="16"/>
                <w:szCs w:val="16"/>
              </w:rPr>
              <w:t>9</w:t>
            </w:r>
          </w:p>
        </w:tc>
        <w:tc>
          <w:tcPr>
            <w:tcW w:w="796" w:type="dxa"/>
            <w:shd w:val="clear" w:color="auto" w:fill="auto"/>
          </w:tcPr>
          <w:p w:rsidR="000E1088" w:rsidRPr="000E1088" w:rsidRDefault="002F6FEC" w:rsidP="000E1088">
            <w:pPr>
              <w:spacing w:after="0" w:line="240" w:lineRule="auto"/>
              <w:jc w:val="both"/>
              <w:rPr>
                <w:rFonts w:ascii="Times New Roman" w:hAnsi="Times New Roman"/>
                <w:sz w:val="16"/>
                <w:szCs w:val="16"/>
              </w:rPr>
            </w:pPr>
            <w:r>
              <w:rPr>
                <w:rFonts w:ascii="Times New Roman" w:hAnsi="Times New Roman"/>
                <w:sz w:val="16"/>
                <w:szCs w:val="16"/>
              </w:rPr>
              <w:t>10</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11</w:t>
            </w:r>
          </w:p>
        </w:tc>
        <w:tc>
          <w:tcPr>
            <w:tcW w:w="7402" w:type="dxa"/>
            <w:shd w:val="clear" w:color="auto" w:fill="auto"/>
          </w:tcPr>
          <w:p w:rsidR="000E1088" w:rsidRPr="000E1088" w:rsidRDefault="000E1088" w:rsidP="000E1088">
            <w:pPr>
              <w:spacing w:after="0" w:line="240" w:lineRule="auto"/>
              <w:rPr>
                <w:rFonts w:ascii="Times New Roman" w:hAnsi="Times New Roman"/>
                <w:sz w:val="16"/>
                <w:szCs w:val="16"/>
              </w:rPr>
            </w:pPr>
            <w:r w:rsidRPr="000E1088">
              <w:rPr>
                <w:rFonts w:ascii="Times New Roman" w:hAnsi="Times New Roman"/>
                <w:sz w:val="16"/>
                <w:szCs w:val="16"/>
              </w:rPr>
              <w:t>Okul her zaman temiz ve bakımlıdır.</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198</w:t>
            </w:r>
          </w:p>
        </w:tc>
        <w:tc>
          <w:tcPr>
            <w:tcW w:w="720" w:type="dxa"/>
            <w:shd w:val="clear" w:color="auto" w:fill="auto"/>
          </w:tcPr>
          <w:p w:rsidR="000E1088" w:rsidRPr="000E1088" w:rsidRDefault="001E37FD" w:rsidP="000E1088">
            <w:pPr>
              <w:spacing w:after="0" w:line="240" w:lineRule="auto"/>
              <w:jc w:val="both"/>
              <w:rPr>
                <w:rFonts w:ascii="Times New Roman" w:hAnsi="Times New Roman"/>
                <w:sz w:val="16"/>
                <w:szCs w:val="16"/>
              </w:rPr>
            </w:pPr>
            <w:r>
              <w:rPr>
                <w:rFonts w:ascii="Times New Roman" w:hAnsi="Times New Roman"/>
                <w:sz w:val="16"/>
                <w:szCs w:val="16"/>
              </w:rPr>
              <w:t>11</w:t>
            </w:r>
          </w:p>
        </w:tc>
        <w:tc>
          <w:tcPr>
            <w:tcW w:w="720" w:type="dxa"/>
            <w:shd w:val="clear" w:color="auto" w:fill="auto"/>
          </w:tcPr>
          <w:p w:rsidR="000E1088" w:rsidRPr="000E1088" w:rsidRDefault="001E37FD" w:rsidP="000E1088">
            <w:pPr>
              <w:spacing w:after="0" w:line="240" w:lineRule="auto"/>
              <w:jc w:val="both"/>
              <w:rPr>
                <w:rFonts w:ascii="Times New Roman" w:hAnsi="Times New Roman"/>
                <w:sz w:val="16"/>
                <w:szCs w:val="16"/>
              </w:rPr>
            </w:pPr>
            <w:r>
              <w:rPr>
                <w:rFonts w:ascii="Times New Roman" w:hAnsi="Times New Roman"/>
                <w:sz w:val="16"/>
                <w:szCs w:val="16"/>
              </w:rPr>
              <w:t>0</w:t>
            </w:r>
          </w:p>
        </w:tc>
        <w:tc>
          <w:tcPr>
            <w:tcW w:w="720" w:type="dxa"/>
            <w:shd w:val="clear" w:color="auto" w:fill="auto"/>
          </w:tcPr>
          <w:p w:rsidR="000E1088" w:rsidRPr="000E1088" w:rsidRDefault="001E37FD" w:rsidP="000E1088">
            <w:pPr>
              <w:spacing w:after="0" w:line="240" w:lineRule="auto"/>
              <w:jc w:val="both"/>
              <w:rPr>
                <w:rFonts w:ascii="Times New Roman" w:hAnsi="Times New Roman"/>
                <w:sz w:val="16"/>
                <w:szCs w:val="16"/>
              </w:rPr>
            </w:pPr>
            <w:r>
              <w:rPr>
                <w:rFonts w:ascii="Times New Roman" w:hAnsi="Times New Roman"/>
                <w:sz w:val="16"/>
                <w:szCs w:val="16"/>
              </w:rPr>
              <w:t>8</w:t>
            </w:r>
          </w:p>
        </w:tc>
        <w:tc>
          <w:tcPr>
            <w:tcW w:w="796" w:type="dxa"/>
            <w:shd w:val="clear" w:color="auto" w:fill="auto"/>
          </w:tcPr>
          <w:p w:rsidR="000E1088" w:rsidRPr="000E1088" w:rsidRDefault="001E37FD" w:rsidP="000E1088">
            <w:pPr>
              <w:spacing w:after="0" w:line="240" w:lineRule="auto"/>
              <w:jc w:val="both"/>
              <w:rPr>
                <w:rFonts w:ascii="Times New Roman" w:hAnsi="Times New Roman"/>
                <w:sz w:val="16"/>
                <w:szCs w:val="16"/>
              </w:rPr>
            </w:pPr>
            <w:r>
              <w:rPr>
                <w:rFonts w:ascii="Times New Roman" w:hAnsi="Times New Roman"/>
                <w:sz w:val="16"/>
                <w:szCs w:val="16"/>
              </w:rPr>
              <w:t>2</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12</w:t>
            </w:r>
          </w:p>
        </w:tc>
        <w:tc>
          <w:tcPr>
            <w:tcW w:w="7402" w:type="dxa"/>
            <w:shd w:val="clear" w:color="auto" w:fill="auto"/>
          </w:tcPr>
          <w:p w:rsidR="000E1088" w:rsidRPr="000E1088" w:rsidRDefault="000E1088" w:rsidP="000E1088">
            <w:pPr>
              <w:spacing w:after="0" w:line="240" w:lineRule="auto"/>
              <w:rPr>
                <w:rFonts w:ascii="Times New Roman" w:hAnsi="Times New Roman"/>
                <w:color w:val="000000"/>
                <w:sz w:val="16"/>
                <w:szCs w:val="16"/>
                <w:shd w:val="clear" w:color="auto" w:fill="FFFFFF"/>
              </w:rPr>
            </w:pPr>
            <w:r w:rsidRPr="000E1088">
              <w:rPr>
                <w:rFonts w:ascii="Times New Roman" w:hAnsi="Times New Roman"/>
                <w:color w:val="000000"/>
                <w:sz w:val="16"/>
                <w:szCs w:val="16"/>
                <w:shd w:val="clear" w:color="auto" w:fill="FFFFFF"/>
              </w:rPr>
              <w:t>Okulun binası ve diğer fiziki mekânlar yeterlidir.</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187</w:t>
            </w:r>
          </w:p>
        </w:tc>
        <w:tc>
          <w:tcPr>
            <w:tcW w:w="720" w:type="dxa"/>
            <w:shd w:val="clear" w:color="auto" w:fill="auto"/>
          </w:tcPr>
          <w:p w:rsidR="000E1088" w:rsidRPr="000E1088" w:rsidRDefault="00B411B8" w:rsidP="000E1088">
            <w:pPr>
              <w:spacing w:after="0" w:line="240" w:lineRule="auto"/>
              <w:jc w:val="both"/>
              <w:rPr>
                <w:rFonts w:ascii="Times New Roman" w:hAnsi="Times New Roman"/>
                <w:sz w:val="16"/>
                <w:szCs w:val="16"/>
              </w:rPr>
            </w:pPr>
            <w:r>
              <w:rPr>
                <w:rFonts w:ascii="Times New Roman" w:hAnsi="Times New Roman"/>
                <w:sz w:val="16"/>
                <w:szCs w:val="16"/>
              </w:rPr>
              <w:t>13</w:t>
            </w:r>
          </w:p>
        </w:tc>
        <w:tc>
          <w:tcPr>
            <w:tcW w:w="720" w:type="dxa"/>
            <w:shd w:val="clear" w:color="auto" w:fill="auto"/>
          </w:tcPr>
          <w:p w:rsidR="000E1088" w:rsidRPr="000E1088" w:rsidRDefault="00B411B8" w:rsidP="000E1088">
            <w:pPr>
              <w:spacing w:after="0" w:line="240" w:lineRule="auto"/>
              <w:jc w:val="both"/>
              <w:rPr>
                <w:rFonts w:ascii="Times New Roman" w:hAnsi="Times New Roman"/>
                <w:sz w:val="16"/>
                <w:szCs w:val="16"/>
              </w:rPr>
            </w:pPr>
            <w:r>
              <w:rPr>
                <w:rFonts w:ascii="Times New Roman" w:hAnsi="Times New Roman"/>
                <w:sz w:val="16"/>
                <w:szCs w:val="16"/>
              </w:rPr>
              <w:t>2</w:t>
            </w:r>
          </w:p>
        </w:tc>
        <w:tc>
          <w:tcPr>
            <w:tcW w:w="720" w:type="dxa"/>
            <w:shd w:val="clear" w:color="auto" w:fill="auto"/>
          </w:tcPr>
          <w:p w:rsidR="000E1088" w:rsidRPr="000E1088" w:rsidRDefault="00777804" w:rsidP="000E1088">
            <w:pPr>
              <w:spacing w:after="0" w:line="240" w:lineRule="auto"/>
              <w:jc w:val="both"/>
              <w:rPr>
                <w:rFonts w:ascii="Times New Roman" w:hAnsi="Times New Roman"/>
                <w:sz w:val="16"/>
                <w:szCs w:val="16"/>
              </w:rPr>
            </w:pPr>
            <w:r>
              <w:rPr>
                <w:rFonts w:ascii="Times New Roman" w:hAnsi="Times New Roman"/>
                <w:sz w:val="16"/>
                <w:szCs w:val="16"/>
              </w:rPr>
              <w:t>7</w:t>
            </w:r>
          </w:p>
        </w:tc>
        <w:tc>
          <w:tcPr>
            <w:tcW w:w="796" w:type="dxa"/>
            <w:shd w:val="clear" w:color="auto" w:fill="auto"/>
          </w:tcPr>
          <w:p w:rsidR="000E1088" w:rsidRPr="000E1088" w:rsidRDefault="00B411B8" w:rsidP="000E1088">
            <w:pPr>
              <w:spacing w:after="0" w:line="240" w:lineRule="auto"/>
              <w:jc w:val="both"/>
              <w:rPr>
                <w:rFonts w:ascii="Times New Roman" w:hAnsi="Times New Roman"/>
                <w:sz w:val="16"/>
                <w:szCs w:val="16"/>
              </w:rPr>
            </w:pPr>
            <w:r>
              <w:rPr>
                <w:rFonts w:ascii="Times New Roman" w:hAnsi="Times New Roman"/>
                <w:sz w:val="16"/>
                <w:szCs w:val="16"/>
              </w:rPr>
              <w:t>3</w:t>
            </w:r>
          </w:p>
        </w:tc>
      </w:tr>
      <w:tr w:rsidR="000E1088" w:rsidRPr="000E1088" w:rsidTr="000E1088">
        <w:trPr>
          <w:trHeight w:val="260"/>
        </w:trPr>
        <w:tc>
          <w:tcPr>
            <w:tcW w:w="992" w:type="dxa"/>
            <w:vAlign w:val="center"/>
          </w:tcPr>
          <w:p w:rsidR="000E1088" w:rsidRPr="000E1088" w:rsidRDefault="000E1088" w:rsidP="000E1088">
            <w:pPr>
              <w:spacing w:after="0" w:line="240" w:lineRule="auto"/>
              <w:jc w:val="center"/>
              <w:rPr>
                <w:rFonts w:ascii="Times New Roman" w:hAnsi="Times New Roman"/>
                <w:b/>
                <w:sz w:val="16"/>
                <w:szCs w:val="16"/>
              </w:rPr>
            </w:pPr>
            <w:r w:rsidRPr="000E1088">
              <w:rPr>
                <w:rFonts w:ascii="Times New Roman" w:hAnsi="Times New Roman"/>
                <w:b/>
                <w:sz w:val="16"/>
                <w:szCs w:val="16"/>
              </w:rPr>
              <w:t>13</w:t>
            </w:r>
          </w:p>
        </w:tc>
        <w:tc>
          <w:tcPr>
            <w:tcW w:w="7402" w:type="dxa"/>
            <w:shd w:val="clear" w:color="auto" w:fill="auto"/>
          </w:tcPr>
          <w:p w:rsidR="000E1088" w:rsidRPr="000E1088" w:rsidRDefault="000E1088" w:rsidP="000E1088">
            <w:pPr>
              <w:spacing w:after="0" w:line="240" w:lineRule="auto"/>
              <w:rPr>
                <w:rFonts w:ascii="Times New Roman" w:hAnsi="Times New Roman"/>
                <w:color w:val="000000"/>
                <w:sz w:val="16"/>
                <w:szCs w:val="16"/>
                <w:shd w:val="clear" w:color="auto" w:fill="FFFFFF"/>
              </w:rPr>
            </w:pPr>
            <w:r w:rsidRPr="000E1088">
              <w:rPr>
                <w:rFonts w:ascii="Times New Roman" w:hAnsi="Times New Roman"/>
                <w:color w:val="000000"/>
                <w:sz w:val="16"/>
                <w:szCs w:val="16"/>
                <w:shd w:val="clear" w:color="auto" w:fill="FFFFFF"/>
              </w:rPr>
              <w:t>Okulumuzda yeterli miktarda sanatsal ve kültürel faaliyetler düzenlenmektedir.</w:t>
            </w:r>
          </w:p>
        </w:tc>
        <w:tc>
          <w:tcPr>
            <w:tcW w:w="720" w:type="dxa"/>
            <w:shd w:val="clear" w:color="auto" w:fill="auto"/>
          </w:tcPr>
          <w:p w:rsidR="000E1088" w:rsidRPr="000E1088" w:rsidRDefault="0072326A" w:rsidP="000E1088">
            <w:pPr>
              <w:spacing w:after="0" w:line="240" w:lineRule="auto"/>
              <w:jc w:val="both"/>
              <w:rPr>
                <w:rFonts w:ascii="Times New Roman" w:hAnsi="Times New Roman"/>
                <w:sz w:val="16"/>
                <w:szCs w:val="16"/>
              </w:rPr>
            </w:pPr>
            <w:r>
              <w:rPr>
                <w:rFonts w:ascii="Times New Roman" w:hAnsi="Times New Roman"/>
                <w:sz w:val="16"/>
                <w:szCs w:val="16"/>
              </w:rPr>
              <w:t>183</w:t>
            </w:r>
          </w:p>
        </w:tc>
        <w:tc>
          <w:tcPr>
            <w:tcW w:w="720" w:type="dxa"/>
            <w:shd w:val="clear" w:color="auto" w:fill="auto"/>
          </w:tcPr>
          <w:p w:rsidR="000E1088" w:rsidRPr="000E1088" w:rsidRDefault="00A30B49" w:rsidP="000E1088">
            <w:pPr>
              <w:spacing w:after="0" w:line="240" w:lineRule="auto"/>
              <w:jc w:val="both"/>
              <w:rPr>
                <w:rFonts w:ascii="Times New Roman" w:hAnsi="Times New Roman"/>
                <w:sz w:val="16"/>
                <w:szCs w:val="16"/>
              </w:rPr>
            </w:pPr>
            <w:r>
              <w:rPr>
                <w:rFonts w:ascii="Times New Roman" w:hAnsi="Times New Roman"/>
                <w:sz w:val="16"/>
                <w:szCs w:val="16"/>
              </w:rPr>
              <w:t>39</w:t>
            </w:r>
          </w:p>
        </w:tc>
        <w:tc>
          <w:tcPr>
            <w:tcW w:w="720" w:type="dxa"/>
            <w:shd w:val="clear" w:color="auto" w:fill="auto"/>
          </w:tcPr>
          <w:p w:rsidR="000E1088" w:rsidRPr="000E1088" w:rsidRDefault="00A30B49" w:rsidP="000E1088">
            <w:pPr>
              <w:spacing w:after="0" w:line="240" w:lineRule="auto"/>
              <w:jc w:val="both"/>
              <w:rPr>
                <w:rFonts w:ascii="Times New Roman" w:hAnsi="Times New Roman"/>
                <w:sz w:val="16"/>
                <w:szCs w:val="16"/>
              </w:rPr>
            </w:pPr>
            <w:r>
              <w:rPr>
                <w:rFonts w:ascii="Times New Roman" w:hAnsi="Times New Roman"/>
                <w:sz w:val="16"/>
                <w:szCs w:val="16"/>
              </w:rPr>
              <w:t>7</w:t>
            </w:r>
          </w:p>
        </w:tc>
        <w:tc>
          <w:tcPr>
            <w:tcW w:w="720" w:type="dxa"/>
            <w:shd w:val="clear" w:color="auto" w:fill="auto"/>
          </w:tcPr>
          <w:p w:rsidR="000E1088" w:rsidRPr="000E1088" w:rsidRDefault="00A30B49" w:rsidP="000E1088">
            <w:pPr>
              <w:spacing w:after="0" w:line="240" w:lineRule="auto"/>
              <w:jc w:val="both"/>
              <w:rPr>
                <w:rFonts w:ascii="Times New Roman" w:hAnsi="Times New Roman"/>
                <w:sz w:val="16"/>
                <w:szCs w:val="16"/>
              </w:rPr>
            </w:pPr>
            <w:r>
              <w:rPr>
                <w:rFonts w:ascii="Times New Roman" w:hAnsi="Times New Roman"/>
                <w:sz w:val="16"/>
                <w:szCs w:val="16"/>
              </w:rPr>
              <w:t>13</w:t>
            </w:r>
          </w:p>
        </w:tc>
        <w:tc>
          <w:tcPr>
            <w:tcW w:w="796" w:type="dxa"/>
            <w:shd w:val="clear" w:color="auto" w:fill="auto"/>
          </w:tcPr>
          <w:p w:rsidR="000E1088" w:rsidRPr="000E1088" w:rsidRDefault="00A30B49" w:rsidP="000E1088">
            <w:pPr>
              <w:spacing w:after="0" w:line="240" w:lineRule="auto"/>
              <w:jc w:val="both"/>
              <w:rPr>
                <w:rFonts w:ascii="Times New Roman" w:hAnsi="Times New Roman"/>
                <w:sz w:val="16"/>
                <w:szCs w:val="16"/>
              </w:rPr>
            </w:pPr>
            <w:r>
              <w:rPr>
                <w:rFonts w:ascii="Times New Roman" w:hAnsi="Times New Roman"/>
                <w:sz w:val="16"/>
                <w:szCs w:val="16"/>
              </w:rPr>
              <w:t>35</w:t>
            </w:r>
          </w:p>
        </w:tc>
      </w:tr>
    </w:tbl>
    <w:p w:rsidR="005557F3" w:rsidRDefault="005557F3" w:rsidP="00B21A33">
      <w:pPr>
        <w:pStyle w:val="Balk2"/>
      </w:pPr>
    </w:p>
    <w:p w:rsidR="00EA32DB" w:rsidRPr="00A47F2F" w:rsidRDefault="00B21A33" w:rsidP="00B21A33">
      <w:pPr>
        <w:pStyle w:val="Balk2"/>
      </w:pPr>
      <w:r w:rsidRPr="005557F3">
        <w:br w:type="page"/>
      </w:r>
      <w:bookmarkStart w:id="31" w:name="_Toc531097537"/>
      <w:r w:rsidR="00F16D1B" w:rsidRPr="00A47F2F">
        <w:lastRenderedPageBreak/>
        <w:t>GZFT</w:t>
      </w:r>
      <w:r w:rsidR="006658C1" w:rsidRPr="00A47F2F">
        <w:t xml:space="preserve"> (Güçlü, Zayıf, Fırsat, Tehdit)</w:t>
      </w:r>
      <w:r w:rsidR="00F16D1B" w:rsidRPr="00A47F2F">
        <w:t xml:space="preserve"> Analizi</w:t>
      </w:r>
      <w:bookmarkEnd w:id="29"/>
      <w:bookmarkEnd w:id="31"/>
      <w:r w:rsidR="00710994">
        <w:t xml:space="preserve"> </w:t>
      </w:r>
      <w:commentRangeStart w:id="32"/>
      <w:r w:rsidR="00710994">
        <w:t>*</w:t>
      </w:r>
      <w:commentRangeEnd w:id="32"/>
      <w:r w:rsidR="00710994">
        <w:rPr>
          <w:rStyle w:val="AklamaBavurusu"/>
          <w:rFonts w:eastAsia="Times New Roman"/>
          <w:b w:val="0"/>
        </w:rPr>
        <w:commentReference w:id="32"/>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3" w:name="_Toc416084889"/>
      <w:r>
        <w:t>İçsel Faktörler</w:t>
      </w:r>
      <w:commentRangeStart w:id="34"/>
      <w:r w:rsidR="00474795">
        <w:t xml:space="preserve"> </w:t>
      </w:r>
      <w:r w:rsidR="00474795" w:rsidRPr="00474795">
        <w:rPr>
          <w:highlight w:val="yellow"/>
        </w:rPr>
        <w:t>*</w:t>
      </w:r>
      <w:commentRangeEnd w:id="34"/>
      <w:r w:rsidR="00474795" w:rsidRPr="00474795">
        <w:rPr>
          <w:rStyle w:val="AklamaBavurusu"/>
          <w:rFonts w:ascii="Book Antiqua" w:eastAsia="Times New Roman" w:hAnsi="Book Antiqua"/>
        </w:rPr>
        <w:commentReference w:id="34"/>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942ACA" w:rsidRPr="005C0E95" w:rsidRDefault="00942ACA" w:rsidP="00942ACA">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Ders alanlarının geniş ve bol olması</w:t>
            </w:r>
          </w:p>
          <w:p w:rsidR="00942ACA" w:rsidRPr="005C0E95" w:rsidRDefault="00942ACA" w:rsidP="00942ACA">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Öğrencilerin çevre açısından eğitim açısından bir sorunu olmaması</w:t>
            </w:r>
          </w:p>
          <w:p w:rsidR="00942ACA" w:rsidRPr="005C0E95" w:rsidRDefault="00942ACA" w:rsidP="00942ACA">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 xml:space="preserve">Sınıf mevcutlarının az olması </w:t>
            </w:r>
          </w:p>
          <w:p w:rsidR="00942ACA" w:rsidRPr="000F482A" w:rsidRDefault="00942ACA" w:rsidP="000F482A">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Okul idaresi ve öğretmenlerin öğrencileri ve velilerini tanıması,</w:t>
            </w:r>
          </w:p>
          <w:p w:rsidR="00942ACA" w:rsidRPr="005C0E95" w:rsidRDefault="00942ACA" w:rsidP="005F7CB7">
            <w:pPr>
              <w:pStyle w:val="ListeParagraf"/>
              <w:spacing w:after="200" w:line="276" w:lineRule="auto"/>
              <w:ind w:left="360"/>
              <w:rPr>
                <w:rFonts w:ascii="Times New Roman" w:hAnsi="Times New Roman"/>
                <w:szCs w:val="24"/>
              </w:rPr>
            </w:pP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942ACA" w:rsidRPr="005C0E95" w:rsidRDefault="00942ACA" w:rsidP="00942ACA">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Personelimizin geneli genç ve dinamiktir.</w:t>
            </w:r>
          </w:p>
          <w:p w:rsidR="00284611" w:rsidRPr="000F482A" w:rsidRDefault="00284611" w:rsidP="000F482A">
            <w:pPr>
              <w:pStyle w:val="ListeParagraf"/>
              <w:spacing w:after="200" w:line="276" w:lineRule="auto"/>
              <w:ind w:left="360"/>
              <w:rPr>
                <w:rFonts w:ascii="Times New Roman" w:hAnsi="Times New Roman"/>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942ACA" w:rsidRDefault="00942ACA" w:rsidP="00942ACA">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 xml:space="preserve">Okul yönetiminin tecrübeli olması </w:t>
            </w:r>
          </w:p>
          <w:p w:rsidR="00942ACA" w:rsidRPr="005C0E95" w:rsidRDefault="00942ACA" w:rsidP="00942ACA">
            <w:pPr>
              <w:pStyle w:val="ListeParagraf"/>
              <w:numPr>
                <w:ilvl w:val="0"/>
                <w:numId w:val="2"/>
              </w:numPr>
              <w:spacing w:after="200" w:line="276" w:lineRule="auto"/>
              <w:rPr>
                <w:rFonts w:ascii="Times New Roman" w:hAnsi="Times New Roman"/>
                <w:szCs w:val="24"/>
              </w:rPr>
            </w:pPr>
            <w:r>
              <w:rPr>
                <w:rFonts w:ascii="Times New Roman" w:hAnsi="Times New Roman"/>
                <w:szCs w:val="24"/>
              </w:rPr>
              <w:t>Veli</w:t>
            </w:r>
            <w:r w:rsidRPr="005C0E95">
              <w:rPr>
                <w:rFonts w:ascii="Times New Roman" w:hAnsi="Times New Roman"/>
                <w:szCs w:val="24"/>
              </w:rPr>
              <w:t>- yönetici ilişkilerinin iyi olması</w:t>
            </w:r>
          </w:p>
          <w:p w:rsidR="00284611" w:rsidRPr="00942ACA" w:rsidRDefault="00942ACA" w:rsidP="00942ACA">
            <w:pPr>
              <w:pStyle w:val="ListeParagraf"/>
              <w:numPr>
                <w:ilvl w:val="0"/>
                <w:numId w:val="2"/>
              </w:numPr>
              <w:spacing w:after="200" w:line="276" w:lineRule="auto"/>
              <w:rPr>
                <w:rFonts w:ascii="Times New Roman" w:hAnsi="Times New Roman"/>
                <w:szCs w:val="24"/>
              </w:rPr>
            </w:pPr>
            <w:r>
              <w:rPr>
                <w:rFonts w:ascii="Times New Roman" w:hAnsi="Times New Roman"/>
                <w:szCs w:val="24"/>
              </w:rPr>
              <w:lastRenderedPageBreak/>
              <w:t xml:space="preserve">Branş </w:t>
            </w:r>
            <w:proofErr w:type="gramStart"/>
            <w:r>
              <w:rPr>
                <w:rFonts w:ascii="Times New Roman" w:hAnsi="Times New Roman"/>
                <w:szCs w:val="24"/>
              </w:rPr>
              <w:t>Öğretmenlerine,Rehberlik</w:t>
            </w:r>
            <w:proofErr w:type="gramEnd"/>
            <w:r>
              <w:rPr>
                <w:rFonts w:ascii="Times New Roman" w:hAnsi="Times New Roman"/>
                <w:szCs w:val="24"/>
              </w:rPr>
              <w:t xml:space="preserve"> Servisi’ne ve İdarecilere istediği zaman ulaşabilmesi,öğrencisi ile ilgili bilgi alabilmesi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Bina ve Yerleşke</w:t>
            </w:r>
          </w:p>
        </w:tc>
        <w:tc>
          <w:tcPr>
            <w:tcW w:w="7371" w:type="dxa"/>
            <w:shd w:val="clear" w:color="auto" w:fill="auto"/>
          </w:tcPr>
          <w:p w:rsidR="00942ACA" w:rsidRPr="00942ACA" w:rsidRDefault="00942ACA" w:rsidP="00942ACA">
            <w:pPr>
              <w:numPr>
                <w:ilvl w:val="0"/>
                <w:numId w:val="3"/>
              </w:numPr>
              <w:spacing w:after="0"/>
              <w:jc w:val="both"/>
              <w:rPr>
                <w:szCs w:val="24"/>
              </w:rPr>
            </w:pPr>
            <w:r>
              <w:rPr>
                <w:szCs w:val="24"/>
              </w:rPr>
              <w:t>Binanın eğitim-öğretim açısından donanımlı olması</w:t>
            </w:r>
          </w:p>
          <w:p w:rsidR="00284611" w:rsidRPr="00D41148" w:rsidRDefault="00942ACA" w:rsidP="00942ACA">
            <w:pPr>
              <w:numPr>
                <w:ilvl w:val="0"/>
                <w:numId w:val="3"/>
              </w:numPr>
              <w:spacing w:after="0"/>
              <w:jc w:val="both"/>
              <w:rPr>
                <w:szCs w:val="24"/>
              </w:rPr>
            </w:pPr>
            <w:r>
              <w:rPr>
                <w:szCs w:val="24"/>
              </w:rPr>
              <w:t xml:space="preserve">Yeşil Alanının çok fazla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Default="00E578FC" w:rsidP="00E578FC">
            <w:pPr>
              <w:numPr>
                <w:ilvl w:val="0"/>
                <w:numId w:val="31"/>
              </w:numPr>
              <w:spacing w:after="0"/>
              <w:jc w:val="both"/>
              <w:rPr>
                <w:szCs w:val="24"/>
              </w:rPr>
            </w:pPr>
            <w:r>
              <w:rPr>
                <w:szCs w:val="24"/>
              </w:rPr>
              <w:t>Araç-gereç açısından yeterli donanıma sahiptir</w:t>
            </w:r>
          </w:p>
          <w:p w:rsidR="00E578FC" w:rsidRPr="00D41148" w:rsidRDefault="00E578FC" w:rsidP="00E578FC">
            <w:pPr>
              <w:numPr>
                <w:ilvl w:val="0"/>
                <w:numId w:val="31"/>
              </w:numPr>
              <w:spacing w:after="0"/>
              <w:jc w:val="both"/>
              <w:rPr>
                <w:szCs w:val="24"/>
              </w:rPr>
            </w:pPr>
            <w:r>
              <w:rPr>
                <w:szCs w:val="24"/>
              </w:rPr>
              <w:t>Dersliklerde ve Atölyelerde yeterli materyal bulunmaktadır.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E578FC" w:rsidP="00E578FC">
            <w:pPr>
              <w:numPr>
                <w:ilvl w:val="0"/>
                <w:numId w:val="32"/>
              </w:numPr>
              <w:spacing w:after="0"/>
              <w:jc w:val="both"/>
              <w:rPr>
                <w:szCs w:val="24"/>
              </w:rPr>
            </w:pPr>
            <w:r>
              <w:rPr>
                <w:szCs w:val="24"/>
              </w:rPr>
              <w:t>Sağlanan bütçe eksikliklerin çoğu hızlı bir şekilde giderilmektedir.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E578FC" w:rsidRPr="00E578FC" w:rsidRDefault="00E578FC" w:rsidP="00E578FC">
            <w:pPr>
              <w:numPr>
                <w:ilvl w:val="0"/>
                <w:numId w:val="32"/>
              </w:numPr>
              <w:rPr>
                <w:szCs w:val="24"/>
              </w:rPr>
            </w:pPr>
            <w:r w:rsidRPr="00E578FC">
              <w:rPr>
                <w:szCs w:val="24"/>
              </w:rPr>
              <w:t xml:space="preserve">Okul yönetiminin tecrübeli olması </w:t>
            </w:r>
          </w:p>
          <w:p w:rsidR="00E578FC" w:rsidRPr="00E578FC" w:rsidRDefault="00E578FC" w:rsidP="00E578FC">
            <w:pPr>
              <w:numPr>
                <w:ilvl w:val="0"/>
                <w:numId w:val="32"/>
              </w:numPr>
              <w:rPr>
                <w:szCs w:val="24"/>
              </w:rPr>
            </w:pPr>
            <w:r w:rsidRPr="00E578FC">
              <w:rPr>
                <w:szCs w:val="24"/>
              </w:rPr>
              <w:t>Okul idaresi ve öğretmenlerin öğrencileri ve velilerini tanıması,</w:t>
            </w:r>
          </w:p>
          <w:p w:rsidR="00E578FC" w:rsidRPr="00E578FC" w:rsidRDefault="00E578FC" w:rsidP="00E578FC">
            <w:pPr>
              <w:numPr>
                <w:ilvl w:val="0"/>
                <w:numId w:val="32"/>
              </w:numPr>
              <w:rPr>
                <w:szCs w:val="24"/>
              </w:rPr>
            </w:pPr>
            <w:r w:rsidRPr="00E578FC">
              <w:rPr>
                <w:szCs w:val="24"/>
              </w:rPr>
              <w:t>Öğretmen- yönetici ilişkilerinin iyi olması</w:t>
            </w:r>
          </w:p>
          <w:p w:rsidR="00284611" w:rsidRPr="00D41148" w:rsidRDefault="00284611" w:rsidP="004C33E3">
            <w:pPr>
              <w:spacing w:after="0"/>
              <w:ind w:left="72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392053" w:rsidRPr="005C0E95" w:rsidRDefault="00392053" w:rsidP="00392053">
            <w:pPr>
              <w:pStyle w:val="ListeParagraf"/>
              <w:numPr>
                <w:ilvl w:val="0"/>
                <w:numId w:val="2"/>
              </w:numPr>
              <w:spacing w:after="200" w:line="276" w:lineRule="auto"/>
              <w:rPr>
                <w:rFonts w:ascii="Times New Roman" w:hAnsi="Times New Roman"/>
                <w:szCs w:val="24"/>
              </w:rPr>
            </w:pPr>
            <w:r w:rsidRPr="005C0E95">
              <w:rPr>
                <w:rFonts w:ascii="Times New Roman" w:hAnsi="Times New Roman"/>
                <w:szCs w:val="24"/>
              </w:rPr>
              <w:t>Öğretmen- yönetici ilişkilerinin iyi olması</w:t>
            </w:r>
          </w:p>
          <w:p w:rsidR="00284611" w:rsidRPr="00392053" w:rsidRDefault="00284611" w:rsidP="004C33E3">
            <w:pPr>
              <w:pStyle w:val="ListeParagraf"/>
              <w:spacing w:after="200" w:line="276" w:lineRule="auto"/>
              <w:ind w:left="0"/>
              <w:rPr>
                <w:rFonts w:ascii="Times New Roman" w:hAnsi="Times New Roman"/>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AF7639" w:rsidRDefault="00AF7639" w:rsidP="008E01DD">
      <w:pPr>
        <w:spacing w:after="0"/>
        <w:ind w:firstLine="708"/>
        <w:jc w:val="both"/>
        <w:rPr>
          <w:b/>
          <w:szCs w:val="24"/>
        </w:rPr>
      </w:pPr>
    </w:p>
    <w:p w:rsidR="00AF7639" w:rsidRDefault="00AF7639" w:rsidP="008E01DD">
      <w:pPr>
        <w:spacing w:after="0"/>
        <w:ind w:firstLine="708"/>
        <w:jc w:val="both"/>
        <w:rPr>
          <w:b/>
          <w:szCs w:val="24"/>
        </w:rPr>
      </w:pPr>
    </w:p>
    <w:p w:rsidR="00AF7639" w:rsidRDefault="00AF7639" w:rsidP="008E01DD">
      <w:pPr>
        <w:spacing w:after="0"/>
        <w:ind w:firstLine="708"/>
        <w:jc w:val="both"/>
        <w:rPr>
          <w:b/>
          <w:szCs w:val="24"/>
        </w:rPr>
      </w:pPr>
    </w:p>
    <w:p w:rsidR="00AF7639" w:rsidRDefault="00AF7639" w:rsidP="008E01DD">
      <w:pPr>
        <w:spacing w:after="0"/>
        <w:ind w:firstLine="708"/>
        <w:jc w:val="both"/>
        <w:rPr>
          <w:b/>
          <w:szCs w:val="24"/>
        </w:rPr>
      </w:pPr>
    </w:p>
    <w:p w:rsidR="00AF7639" w:rsidRDefault="00AF7639" w:rsidP="008E01DD">
      <w:pPr>
        <w:spacing w:after="0"/>
        <w:ind w:firstLine="708"/>
        <w:jc w:val="both"/>
        <w:rPr>
          <w:b/>
          <w:szCs w:val="24"/>
        </w:rPr>
      </w:pPr>
    </w:p>
    <w:p w:rsidR="00AF7639" w:rsidRDefault="00AF7639" w:rsidP="008E01DD">
      <w:pPr>
        <w:spacing w:after="0"/>
        <w:ind w:firstLine="708"/>
        <w:jc w:val="both"/>
        <w:rPr>
          <w:b/>
          <w:szCs w:val="24"/>
        </w:rPr>
      </w:pPr>
    </w:p>
    <w:p w:rsidR="00AF7639" w:rsidRDefault="00AF7639"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Default="00376510" w:rsidP="00376510">
            <w:pPr>
              <w:numPr>
                <w:ilvl w:val="0"/>
                <w:numId w:val="4"/>
              </w:numPr>
              <w:spacing w:after="0"/>
              <w:jc w:val="both"/>
              <w:rPr>
                <w:szCs w:val="24"/>
              </w:rPr>
            </w:pPr>
            <w:r>
              <w:rPr>
                <w:szCs w:val="24"/>
              </w:rPr>
              <w:t>Akademik başarının düşük olması</w:t>
            </w:r>
          </w:p>
          <w:p w:rsidR="00376510" w:rsidRPr="005C0E95" w:rsidRDefault="00376510" w:rsidP="00376510">
            <w:pPr>
              <w:pStyle w:val="ListeParagraf"/>
              <w:numPr>
                <w:ilvl w:val="0"/>
                <w:numId w:val="5"/>
              </w:numPr>
              <w:spacing w:after="200" w:line="276" w:lineRule="auto"/>
              <w:rPr>
                <w:rFonts w:ascii="Times New Roman" w:hAnsi="Times New Roman"/>
                <w:b/>
                <w:szCs w:val="24"/>
              </w:rPr>
            </w:pPr>
            <w:r w:rsidRPr="005C0E95">
              <w:rPr>
                <w:rFonts w:ascii="Times New Roman" w:hAnsi="Times New Roman"/>
                <w:szCs w:val="24"/>
              </w:rPr>
              <w:t xml:space="preserve">Öğrencilerin başarı </w:t>
            </w:r>
            <w:proofErr w:type="gramStart"/>
            <w:r w:rsidRPr="005C0E95">
              <w:rPr>
                <w:rFonts w:ascii="Times New Roman" w:hAnsi="Times New Roman"/>
                <w:szCs w:val="24"/>
              </w:rPr>
              <w:t>motivasyonunun</w:t>
            </w:r>
            <w:proofErr w:type="gramEnd"/>
            <w:r w:rsidRPr="005C0E95">
              <w:rPr>
                <w:rFonts w:ascii="Times New Roman" w:hAnsi="Times New Roman"/>
                <w:szCs w:val="24"/>
              </w:rPr>
              <w:t xml:space="preserve"> düşük olması </w:t>
            </w:r>
          </w:p>
          <w:p w:rsidR="00376510" w:rsidRPr="00376510" w:rsidRDefault="00376510" w:rsidP="00376510">
            <w:pPr>
              <w:pStyle w:val="ListeParagraf"/>
              <w:numPr>
                <w:ilvl w:val="0"/>
                <w:numId w:val="5"/>
              </w:numPr>
              <w:spacing w:after="200" w:line="276" w:lineRule="auto"/>
              <w:rPr>
                <w:rFonts w:ascii="Times New Roman" w:hAnsi="Times New Roman"/>
                <w:b/>
                <w:szCs w:val="24"/>
              </w:rPr>
            </w:pPr>
            <w:r w:rsidRPr="005C0E95">
              <w:rPr>
                <w:rFonts w:ascii="Times New Roman" w:hAnsi="Times New Roman"/>
                <w:szCs w:val="24"/>
              </w:rPr>
              <w:t xml:space="preserve">Bazı öğrencilerin zamanını ve çalışmasını planlayamaması </w:t>
            </w:r>
          </w:p>
          <w:p w:rsidR="00376510" w:rsidRPr="00376510" w:rsidRDefault="00376510" w:rsidP="004C33E3">
            <w:pPr>
              <w:pStyle w:val="ListeParagraf"/>
              <w:spacing w:after="200" w:line="276" w:lineRule="auto"/>
              <w:ind w:left="0"/>
              <w:rPr>
                <w:rFonts w:ascii="Times New Roman" w:hAnsi="Times New Roman"/>
                <w:b/>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FB22A5" w:rsidP="00376510">
            <w:pPr>
              <w:numPr>
                <w:ilvl w:val="0"/>
                <w:numId w:val="6"/>
              </w:numPr>
              <w:spacing w:after="0"/>
              <w:jc w:val="both"/>
              <w:rPr>
                <w:szCs w:val="24"/>
              </w:rPr>
            </w:pPr>
            <w:r>
              <w:rPr>
                <w:szCs w:val="24"/>
              </w:rPr>
              <w:t>Çalışan sayısının az olması sebebiyle işgüçlerinin ağır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376510" w:rsidRDefault="00376510" w:rsidP="00376510">
            <w:pPr>
              <w:pStyle w:val="ListeParagraf"/>
              <w:numPr>
                <w:ilvl w:val="0"/>
                <w:numId w:val="5"/>
              </w:numPr>
              <w:spacing w:after="200" w:line="276" w:lineRule="auto"/>
              <w:rPr>
                <w:rFonts w:ascii="Times New Roman" w:hAnsi="Times New Roman"/>
                <w:b/>
                <w:szCs w:val="24"/>
              </w:rPr>
            </w:pPr>
            <w:r w:rsidRPr="005C0E95">
              <w:rPr>
                <w:rFonts w:ascii="Times New Roman" w:hAnsi="Times New Roman"/>
                <w:szCs w:val="24"/>
              </w:rPr>
              <w:t>Ailelerin öğrencilerin eğitim-öğretim faaliyetleri</w:t>
            </w:r>
            <w:r>
              <w:rPr>
                <w:rFonts w:ascii="Times New Roman" w:hAnsi="Times New Roman"/>
                <w:szCs w:val="24"/>
              </w:rPr>
              <w:t>ne yeterince destek vermemeler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Default="00753ABC" w:rsidP="00753ABC">
            <w:pPr>
              <w:numPr>
                <w:ilvl w:val="0"/>
                <w:numId w:val="5"/>
              </w:numPr>
              <w:spacing w:after="0"/>
              <w:jc w:val="both"/>
              <w:rPr>
                <w:szCs w:val="24"/>
              </w:rPr>
            </w:pPr>
            <w:r>
              <w:rPr>
                <w:szCs w:val="24"/>
              </w:rPr>
              <w:t>Kapalı Spor Salonunun olmaması</w:t>
            </w:r>
          </w:p>
          <w:p w:rsidR="00753ABC" w:rsidRPr="00D41148" w:rsidRDefault="00753ABC" w:rsidP="00753ABC">
            <w:pPr>
              <w:numPr>
                <w:ilvl w:val="0"/>
                <w:numId w:val="5"/>
              </w:numPr>
              <w:spacing w:after="0"/>
              <w:jc w:val="both"/>
              <w:rPr>
                <w:szCs w:val="24"/>
              </w:rPr>
            </w:pPr>
            <w:r>
              <w:rPr>
                <w:szCs w:val="24"/>
              </w:rPr>
              <w:t>Bahçe peyzajında eksikler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Default="008E01DD" w:rsidP="004C33E3">
            <w:pPr>
              <w:spacing w:after="0"/>
              <w:jc w:val="both"/>
              <w:rPr>
                <w:szCs w:val="24"/>
              </w:rPr>
            </w:pPr>
          </w:p>
          <w:p w:rsidR="00225660" w:rsidRPr="00D41148" w:rsidRDefault="004C33E3" w:rsidP="00225660">
            <w:pPr>
              <w:numPr>
                <w:ilvl w:val="0"/>
                <w:numId w:val="18"/>
              </w:numPr>
              <w:spacing w:after="0"/>
              <w:jc w:val="both"/>
              <w:rPr>
                <w:szCs w:val="24"/>
              </w:rPr>
            </w:pPr>
            <w:r>
              <w:rPr>
                <w:szCs w:val="24"/>
              </w:rPr>
              <w:t>Yeteri donanım mevcuttur.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225660" w:rsidP="00225660">
            <w:pPr>
              <w:numPr>
                <w:ilvl w:val="0"/>
                <w:numId w:val="19"/>
              </w:numPr>
              <w:spacing w:after="0"/>
              <w:jc w:val="both"/>
              <w:rPr>
                <w:szCs w:val="24"/>
              </w:rPr>
            </w:pPr>
            <w:r>
              <w:rPr>
                <w:szCs w:val="24"/>
              </w:rPr>
              <w:t>Bütçenin okulun eksiklerinin giderilmesinde yetersiz kalışı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4C33E3" w:rsidP="00607045">
            <w:pPr>
              <w:numPr>
                <w:ilvl w:val="0"/>
                <w:numId w:val="19"/>
              </w:numPr>
              <w:spacing w:after="0"/>
              <w:jc w:val="both"/>
              <w:rPr>
                <w:szCs w:val="24"/>
              </w:rPr>
            </w:pPr>
            <w:r>
              <w:rPr>
                <w:szCs w:val="24"/>
              </w:rPr>
              <w:t>İdareci konusunda herhangi bir problem yoktur.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607045" w:rsidP="00607045">
            <w:pPr>
              <w:numPr>
                <w:ilvl w:val="0"/>
                <w:numId w:val="19"/>
              </w:numPr>
              <w:spacing w:after="0"/>
              <w:jc w:val="both"/>
              <w:rPr>
                <w:szCs w:val="24"/>
              </w:rPr>
            </w:pPr>
            <w:r>
              <w:rPr>
                <w:szCs w:val="24"/>
              </w:rPr>
              <w:t xml:space="preserve">Öğretmenlerin bir arada olacak </w:t>
            </w:r>
            <w:proofErr w:type="gramStart"/>
            <w:r>
              <w:rPr>
                <w:szCs w:val="24"/>
              </w:rPr>
              <w:t>imkanların</w:t>
            </w:r>
            <w:proofErr w:type="gramEnd"/>
            <w:r>
              <w:rPr>
                <w:szCs w:val="24"/>
              </w:rPr>
              <w:t xml:space="preserve"> az olması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5"/>
      <w:r>
        <w:t>Faktörler</w:t>
      </w:r>
      <w:commentRangeEnd w:id="35"/>
      <w:r w:rsidR="00474795">
        <w:rPr>
          <w:rStyle w:val="AklamaBavurusu"/>
          <w:rFonts w:ascii="Book Antiqua" w:eastAsia="Times New Roman" w:hAnsi="Book Antiqua"/>
        </w:rPr>
        <w:commentReference w:id="35"/>
      </w:r>
      <w:r w:rsidR="00474795">
        <w:t xml:space="preserve"> </w:t>
      </w:r>
      <w:r w:rsidR="00474795" w:rsidRPr="00474795">
        <w:rPr>
          <w:highlight w:val="yellow"/>
        </w:rPr>
        <w:t>*</w:t>
      </w:r>
    </w:p>
    <w:p w:rsidR="008E01DD" w:rsidRDefault="008E01DD" w:rsidP="0049575C">
      <w:pPr>
        <w:spacing w:after="0"/>
        <w:ind w:firstLine="708"/>
        <w:jc w:val="both"/>
        <w:rPr>
          <w:szCs w:val="24"/>
        </w:rPr>
      </w:pPr>
    </w:p>
    <w:p w:rsidR="00AF7639" w:rsidRDefault="00AF7639" w:rsidP="0049575C">
      <w:pPr>
        <w:spacing w:after="0"/>
        <w:ind w:firstLine="708"/>
        <w:jc w:val="both"/>
        <w:rPr>
          <w:szCs w:val="24"/>
        </w:rPr>
      </w:pPr>
    </w:p>
    <w:p w:rsidR="00AF7639" w:rsidRDefault="00AF7639" w:rsidP="0049575C">
      <w:pPr>
        <w:spacing w:after="0"/>
        <w:ind w:firstLine="708"/>
        <w:jc w:val="both"/>
        <w:rPr>
          <w:szCs w:val="24"/>
        </w:rPr>
      </w:pPr>
    </w:p>
    <w:p w:rsidR="00AF7639" w:rsidRDefault="00AF7639"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F90048" w:rsidRPr="009A2B1B" w:rsidRDefault="005B4AF9" w:rsidP="005B4AF9">
            <w:pPr>
              <w:pStyle w:val="Default"/>
              <w:numPr>
                <w:ilvl w:val="0"/>
                <w:numId w:val="19"/>
              </w:numPr>
              <w:rPr>
                <w:rFonts w:ascii="Times New Roman" w:hAnsi="Times New Roman" w:cs="Times New Roman"/>
              </w:rPr>
            </w:pPr>
            <w:r w:rsidRPr="009A2B1B">
              <w:rPr>
                <w:rFonts w:ascii="Times New Roman" w:hAnsi="Times New Roman" w:cs="Times New Roman"/>
              </w:rPr>
              <w:t xml:space="preserve">10. Kalkınma Planı </w:t>
            </w:r>
          </w:p>
          <w:p w:rsidR="00F90048" w:rsidRPr="009A2B1B" w:rsidRDefault="005B4AF9" w:rsidP="005B4AF9">
            <w:pPr>
              <w:pStyle w:val="Default"/>
              <w:numPr>
                <w:ilvl w:val="0"/>
                <w:numId w:val="19"/>
              </w:numPr>
              <w:rPr>
                <w:rFonts w:ascii="Times New Roman" w:hAnsi="Times New Roman" w:cs="Times New Roman"/>
              </w:rPr>
            </w:pPr>
            <w:r w:rsidRPr="009A2B1B">
              <w:rPr>
                <w:rFonts w:ascii="Times New Roman" w:hAnsi="Times New Roman" w:cs="Times New Roman"/>
              </w:rPr>
              <w:t xml:space="preserve">MEB politikaları </w:t>
            </w:r>
          </w:p>
          <w:p w:rsidR="00F90048" w:rsidRPr="009A2B1B" w:rsidRDefault="005B4AF9" w:rsidP="005B4AF9">
            <w:pPr>
              <w:pStyle w:val="Default"/>
              <w:numPr>
                <w:ilvl w:val="0"/>
                <w:numId w:val="19"/>
              </w:numPr>
              <w:rPr>
                <w:rFonts w:ascii="Times New Roman" w:hAnsi="Times New Roman" w:cs="Times New Roman"/>
              </w:rPr>
            </w:pPr>
            <w:r w:rsidRPr="009A2B1B">
              <w:rPr>
                <w:rFonts w:ascii="Times New Roman" w:hAnsi="Times New Roman" w:cs="Times New Roman"/>
              </w:rPr>
              <w:t xml:space="preserve">MEB 2019-2023 stratejik planı </w:t>
            </w:r>
          </w:p>
          <w:p w:rsidR="009029FB" w:rsidRPr="009A2B1B" w:rsidRDefault="005B4AF9" w:rsidP="005B4AF9">
            <w:pPr>
              <w:pStyle w:val="Default"/>
              <w:numPr>
                <w:ilvl w:val="0"/>
                <w:numId w:val="19"/>
              </w:numPr>
              <w:rPr>
                <w:rFonts w:ascii="Times New Roman" w:hAnsi="Times New Roman" w:cs="Times New Roman"/>
              </w:rPr>
            </w:pPr>
            <w:r w:rsidRPr="009A2B1B">
              <w:rPr>
                <w:rFonts w:ascii="Times New Roman" w:hAnsi="Times New Roman" w:cs="Times New Roman"/>
              </w:rPr>
              <w:t>AB Müktesebatına Uyum Programı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F90048" w:rsidRPr="009A2B1B" w:rsidRDefault="005B4AF9" w:rsidP="00F90048">
            <w:pPr>
              <w:pStyle w:val="Default"/>
              <w:numPr>
                <w:ilvl w:val="0"/>
                <w:numId w:val="21"/>
              </w:numPr>
              <w:rPr>
                <w:rFonts w:ascii="Times New Roman" w:hAnsi="Times New Roman" w:cs="Times New Roman"/>
              </w:rPr>
            </w:pPr>
            <w:r w:rsidRPr="009A2B1B">
              <w:rPr>
                <w:rFonts w:ascii="Times New Roman" w:hAnsi="Times New Roman" w:cs="Times New Roman"/>
              </w:rPr>
              <w:t xml:space="preserve">Ülkede ekonomik durum ve eğitime etkisi </w:t>
            </w:r>
          </w:p>
          <w:p w:rsidR="00F90048" w:rsidRPr="009A2B1B" w:rsidRDefault="005B4AF9" w:rsidP="005B4AF9">
            <w:pPr>
              <w:pStyle w:val="Default"/>
              <w:numPr>
                <w:ilvl w:val="0"/>
                <w:numId w:val="20"/>
              </w:numPr>
              <w:rPr>
                <w:rFonts w:ascii="Times New Roman" w:hAnsi="Times New Roman" w:cs="Times New Roman"/>
              </w:rPr>
            </w:pPr>
            <w:r w:rsidRPr="009A2B1B">
              <w:rPr>
                <w:rFonts w:ascii="Times New Roman" w:hAnsi="Times New Roman" w:cs="Times New Roman"/>
              </w:rPr>
              <w:t xml:space="preserve">İşgücü ve istihdam </w:t>
            </w:r>
          </w:p>
          <w:p w:rsidR="00F90048" w:rsidRPr="009A2B1B" w:rsidRDefault="005B4AF9" w:rsidP="005B4AF9">
            <w:pPr>
              <w:pStyle w:val="Default"/>
              <w:numPr>
                <w:ilvl w:val="0"/>
                <w:numId w:val="20"/>
              </w:numPr>
              <w:rPr>
                <w:rFonts w:ascii="Times New Roman" w:hAnsi="Times New Roman" w:cs="Times New Roman"/>
              </w:rPr>
            </w:pPr>
            <w:r w:rsidRPr="009A2B1B">
              <w:rPr>
                <w:rFonts w:ascii="Times New Roman" w:hAnsi="Times New Roman" w:cs="Times New Roman"/>
              </w:rPr>
              <w:t xml:space="preserve">Bakanlığın bütçe payı </w:t>
            </w:r>
          </w:p>
          <w:p w:rsidR="009029FB" w:rsidRPr="002E6E90" w:rsidRDefault="005B4AF9" w:rsidP="002E6E90">
            <w:pPr>
              <w:pStyle w:val="Default"/>
              <w:numPr>
                <w:ilvl w:val="0"/>
                <w:numId w:val="20"/>
              </w:numPr>
              <w:rPr>
                <w:rFonts w:ascii="Times New Roman" w:hAnsi="Times New Roman" w:cs="Times New Roman"/>
              </w:rPr>
            </w:pPr>
            <w:r w:rsidRPr="009A2B1B">
              <w:rPr>
                <w:rFonts w:ascii="Times New Roman" w:hAnsi="Times New Roman" w:cs="Times New Roman"/>
              </w:rPr>
              <w:t xml:space="preserve">Hayırseverler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F90048" w:rsidRPr="002E6E90" w:rsidRDefault="00FF020F" w:rsidP="002E6E90">
            <w:pPr>
              <w:pStyle w:val="Default"/>
              <w:numPr>
                <w:ilvl w:val="0"/>
                <w:numId w:val="22"/>
              </w:numPr>
              <w:jc w:val="both"/>
              <w:rPr>
                <w:rFonts w:ascii="Times New Roman" w:hAnsi="Times New Roman" w:cs="Times New Roman"/>
              </w:rPr>
            </w:pPr>
            <w:r w:rsidRPr="009A2B1B">
              <w:rPr>
                <w:rFonts w:ascii="Times New Roman" w:hAnsi="Times New Roman" w:cs="Times New Roman"/>
              </w:rPr>
              <w:t>Bilgi Toplumu Stratejisi</w:t>
            </w:r>
          </w:p>
          <w:p w:rsidR="00F90048" w:rsidRPr="009A2B1B" w:rsidRDefault="00FF020F" w:rsidP="00FF020F">
            <w:pPr>
              <w:pStyle w:val="Default"/>
              <w:numPr>
                <w:ilvl w:val="0"/>
                <w:numId w:val="22"/>
              </w:numPr>
              <w:jc w:val="both"/>
              <w:rPr>
                <w:rFonts w:ascii="Times New Roman" w:hAnsi="Times New Roman" w:cs="Times New Roman"/>
              </w:rPr>
            </w:pPr>
            <w:r w:rsidRPr="009A2B1B">
              <w:rPr>
                <w:rFonts w:ascii="Times New Roman" w:hAnsi="Times New Roman" w:cs="Times New Roman"/>
              </w:rPr>
              <w:t xml:space="preserve">Aile eğitimi ve kültürü </w:t>
            </w:r>
          </w:p>
          <w:p w:rsidR="00F90048" w:rsidRPr="009A2B1B" w:rsidRDefault="00FF020F" w:rsidP="00FF020F">
            <w:pPr>
              <w:pStyle w:val="Default"/>
              <w:numPr>
                <w:ilvl w:val="0"/>
                <w:numId w:val="22"/>
              </w:numPr>
              <w:jc w:val="both"/>
              <w:rPr>
                <w:rFonts w:ascii="Times New Roman" w:hAnsi="Times New Roman" w:cs="Times New Roman"/>
              </w:rPr>
            </w:pPr>
            <w:r w:rsidRPr="009A2B1B">
              <w:rPr>
                <w:rFonts w:ascii="Times New Roman" w:hAnsi="Times New Roman" w:cs="Times New Roman"/>
              </w:rPr>
              <w:t xml:space="preserve">Avrupa vatandaşlığı ve dil politikaları </w:t>
            </w:r>
          </w:p>
          <w:p w:rsidR="00F90048" w:rsidRPr="002E6E90" w:rsidRDefault="00FF020F" w:rsidP="002E6E90">
            <w:pPr>
              <w:pStyle w:val="Default"/>
              <w:numPr>
                <w:ilvl w:val="0"/>
                <w:numId w:val="22"/>
              </w:numPr>
              <w:jc w:val="both"/>
              <w:rPr>
                <w:rFonts w:ascii="Times New Roman" w:hAnsi="Times New Roman" w:cs="Times New Roman"/>
              </w:rPr>
            </w:pPr>
            <w:r w:rsidRPr="009A2B1B">
              <w:rPr>
                <w:rFonts w:ascii="Times New Roman" w:hAnsi="Times New Roman" w:cs="Times New Roman"/>
              </w:rPr>
              <w:t>Demokrasi k</w:t>
            </w:r>
            <w:r w:rsidR="002E6E90">
              <w:rPr>
                <w:rFonts w:ascii="Times New Roman" w:hAnsi="Times New Roman" w:cs="Times New Roman"/>
              </w:rPr>
              <w:t>ültürü ve yönetimde uygulanma</w:t>
            </w:r>
          </w:p>
          <w:p w:rsidR="00F90048" w:rsidRPr="009A2B1B" w:rsidRDefault="00FF020F" w:rsidP="00FF020F">
            <w:pPr>
              <w:pStyle w:val="Default"/>
              <w:numPr>
                <w:ilvl w:val="0"/>
                <w:numId w:val="22"/>
              </w:numPr>
              <w:jc w:val="both"/>
              <w:rPr>
                <w:rFonts w:ascii="Times New Roman" w:hAnsi="Times New Roman" w:cs="Times New Roman"/>
              </w:rPr>
            </w:pPr>
            <w:r w:rsidRPr="009A2B1B">
              <w:rPr>
                <w:rFonts w:ascii="Times New Roman" w:hAnsi="Times New Roman" w:cs="Times New Roman"/>
              </w:rPr>
              <w:t xml:space="preserve">Hayata uygun, hayata hazırlayan eğitim </w:t>
            </w:r>
          </w:p>
          <w:p w:rsidR="009029FB" w:rsidRPr="009A2B1B" w:rsidRDefault="00FF020F" w:rsidP="00FF020F">
            <w:pPr>
              <w:pStyle w:val="Default"/>
              <w:numPr>
                <w:ilvl w:val="0"/>
                <w:numId w:val="22"/>
              </w:numPr>
              <w:jc w:val="both"/>
              <w:rPr>
                <w:rFonts w:ascii="Times New Roman" w:hAnsi="Times New Roman" w:cs="Times New Roman"/>
              </w:rPr>
            </w:pPr>
            <w:r w:rsidRPr="009A2B1B">
              <w:rPr>
                <w:rFonts w:ascii="Times New Roman" w:hAnsi="Times New Roman" w:cs="Times New Roman"/>
              </w:rPr>
              <w:t xml:space="preserve">Güçlü İletişim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F90048" w:rsidRPr="002E6E90" w:rsidRDefault="00FF020F" w:rsidP="002E6E90">
            <w:pPr>
              <w:pStyle w:val="Default"/>
              <w:numPr>
                <w:ilvl w:val="0"/>
                <w:numId w:val="23"/>
              </w:numPr>
              <w:rPr>
                <w:rFonts w:ascii="Times New Roman" w:hAnsi="Times New Roman" w:cs="Times New Roman"/>
              </w:rPr>
            </w:pPr>
            <w:r w:rsidRPr="009A2B1B">
              <w:rPr>
                <w:rFonts w:ascii="Times New Roman" w:hAnsi="Times New Roman" w:cs="Times New Roman"/>
              </w:rPr>
              <w:t xml:space="preserve">TUBİTAK Vizyon 2023 Eğitim ve İnsan Kaynakları Raporu </w:t>
            </w:r>
          </w:p>
          <w:p w:rsidR="00F90048" w:rsidRPr="009A2B1B" w:rsidRDefault="00FF020F" w:rsidP="00F90048">
            <w:pPr>
              <w:pStyle w:val="Default"/>
              <w:numPr>
                <w:ilvl w:val="0"/>
                <w:numId w:val="23"/>
              </w:numPr>
              <w:rPr>
                <w:rFonts w:ascii="Times New Roman" w:hAnsi="Times New Roman" w:cs="Times New Roman"/>
              </w:rPr>
            </w:pPr>
            <w:r w:rsidRPr="009A2B1B">
              <w:rPr>
                <w:rFonts w:ascii="Times New Roman" w:hAnsi="Times New Roman" w:cs="Times New Roman"/>
              </w:rPr>
              <w:t xml:space="preserve">E-devlet uygulamaları </w:t>
            </w:r>
          </w:p>
          <w:p w:rsidR="009029FB" w:rsidRPr="009A2B1B" w:rsidRDefault="00FF020F" w:rsidP="00F90048">
            <w:pPr>
              <w:pStyle w:val="Default"/>
              <w:numPr>
                <w:ilvl w:val="0"/>
                <w:numId w:val="23"/>
              </w:numPr>
              <w:rPr>
                <w:rFonts w:ascii="Times New Roman" w:hAnsi="Times New Roman" w:cs="Times New Roman"/>
              </w:rPr>
            </w:pPr>
            <w:r w:rsidRPr="009A2B1B">
              <w:rPr>
                <w:rFonts w:ascii="Times New Roman" w:hAnsi="Times New Roman" w:cs="Times New Roman"/>
              </w:rPr>
              <w:t>Eğitimde AR-GE çalışmalar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D247AE" w:rsidP="00F90048">
            <w:pPr>
              <w:numPr>
                <w:ilvl w:val="0"/>
                <w:numId w:val="24"/>
              </w:numPr>
              <w:spacing w:after="0"/>
              <w:jc w:val="both"/>
              <w:rPr>
                <w:szCs w:val="24"/>
              </w:rPr>
            </w:pPr>
            <w:r>
              <w:rPr>
                <w:rFonts w:ascii="Times New Roman" w:hAnsi="Times New Roman"/>
              </w:rPr>
              <w:t>MEB 2019-2023</w:t>
            </w:r>
            <w:r w:rsidRPr="0052454B">
              <w:rPr>
                <w:rFonts w:ascii="Times New Roman" w:hAnsi="Times New Roman"/>
              </w:rPr>
              <w:t xml:space="preserve"> stratejik planı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9A2B1B" w:rsidRDefault="00474795" w:rsidP="002E6E90">
            <w:pPr>
              <w:pStyle w:val="Default"/>
              <w:rPr>
                <w:rFonts w:ascii="Times New Roman" w:hAnsi="Times New Roman" w:cs="Times New Roman"/>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EE5F51" w:rsidP="00EE5F51">
            <w:pPr>
              <w:numPr>
                <w:ilvl w:val="0"/>
                <w:numId w:val="24"/>
              </w:numPr>
              <w:spacing w:after="0"/>
              <w:jc w:val="both"/>
              <w:rPr>
                <w:szCs w:val="24"/>
              </w:rPr>
            </w:pPr>
            <w:r>
              <w:rPr>
                <w:szCs w:val="24"/>
              </w:rPr>
              <w:t>Okulun türü nedeniyle okul ile ilgili dışarıdan yürütülen toplumun din algısını değiştirmeye yönelik</w:t>
            </w:r>
            <w:r w:rsidR="00447D84">
              <w:rPr>
                <w:szCs w:val="24"/>
              </w:rPr>
              <w:t xml:space="preserve"> olumsuz </w:t>
            </w:r>
            <w:r w:rsidR="00447D84">
              <w:rPr>
                <w:szCs w:val="24"/>
              </w:rPr>
              <w:lastRenderedPageBreak/>
              <w:t>çalışmalar</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Ekonomik</w:t>
            </w:r>
          </w:p>
        </w:tc>
        <w:tc>
          <w:tcPr>
            <w:tcW w:w="7371" w:type="dxa"/>
            <w:shd w:val="clear" w:color="auto" w:fill="auto"/>
          </w:tcPr>
          <w:p w:rsidR="00F90048" w:rsidRDefault="00A12160" w:rsidP="00F90048">
            <w:pPr>
              <w:pStyle w:val="ListeParagraf"/>
              <w:numPr>
                <w:ilvl w:val="0"/>
                <w:numId w:val="24"/>
              </w:numPr>
              <w:spacing w:after="200" w:line="276" w:lineRule="auto"/>
              <w:rPr>
                <w:rFonts w:ascii="Times New Roman" w:hAnsi="Times New Roman"/>
                <w:szCs w:val="24"/>
              </w:rPr>
            </w:pPr>
            <w:r w:rsidRPr="005C0E95">
              <w:rPr>
                <w:rFonts w:ascii="Times New Roman" w:hAnsi="Times New Roman"/>
                <w:szCs w:val="24"/>
              </w:rPr>
              <w:t xml:space="preserve">Finansal kaynakların yetersizliği </w:t>
            </w:r>
          </w:p>
          <w:p w:rsidR="00F90048" w:rsidRDefault="00A12160" w:rsidP="00F90048">
            <w:pPr>
              <w:pStyle w:val="ListeParagraf"/>
              <w:numPr>
                <w:ilvl w:val="0"/>
                <w:numId w:val="24"/>
              </w:numPr>
              <w:spacing w:after="200" w:line="276" w:lineRule="auto"/>
              <w:rPr>
                <w:rFonts w:ascii="Times New Roman" w:hAnsi="Times New Roman"/>
                <w:szCs w:val="24"/>
              </w:rPr>
            </w:pPr>
            <w:r w:rsidRPr="00F90048">
              <w:rPr>
                <w:rFonts w:ascii="Times New Roman" w:hAnsi="Times New Roman"/>
                <w:szCs w:val="24"/>
              </w:rPr>
              <w:t xml:space="preserve">Bölgedeki </w:t>
            </w:r>
            <w:proofErr w:type="spellStart"/>
            <w:r w:rsidRPr="00F90048">
              <w:rPr>
                <w:rFonts w:ascii="Times New Roman" w:hAnsi="Times New Roman"/>
                <w:szCs w:val="24"/>
              </w:rPr>
              <w:t>sosyo</w:t>
            </w:r>
            <w:proofErr w:type="spellEnd"/>
            <w:r w:rsidRPr="00F90048">
              <w:rPr>
                <w:rFonts w:ascii="Times New Roman" w:hAnsi="Times New Roman"/>
                <w:szCs w:val="24"/>
              </w:rPr>
              <w:t xml:space="preserve">-ekonomik sorunlar ve bunun öğrenci </w:t>
            </w:r>
            <w:proofErr w:type="gramStart"/>
            <w:r w:rsidRPr="00F90048">
              <w:rPr>
                <w:rFonts w:ascii="Times New Roman" w:hAnsi="Times New Roman"/>
                <w:szCs w:val="24"/>
              </w:rPr>
              <w:t>profiline</w:t>
            </w:r>
            <w:proofErr w:type="gramEnd"/>
            <w:r w:rsidRPr="00F90048">
              <w:rPr>
                <w:rFonts w:ascii="Times New Roman" w:hAnsi="Times New Roman"/>
                <w:szCs w:val="24"/>
              </w:rPr>
              <w:t xml:space="preserve"> yansıması, </w:t>
            </w:r>
          </w:p>
          <w:p w:rsidR="00474795" w:rsidRPr="00F90048" w:rsidRDefault="00A12160" w:rsidP="00F90048">
            <w:pPr>
              <w:pStyle w:val="ListeParagraf"/>
              <w:numPr>
                <w:ilvl w:val="0"/>
                <w:numId w:val="24"/>
              </w:numPr>
              <w:spacing w:after="200" w:line="276" w:lineRule="auto"/>
              <w:rPr>
                <w:rFonts w:ascii="Times New Roman" w:hAnsi="Times New Roman"/>
                <w:szCs w:val="24"/>
              </w:rPr>
            </w:pPr>
            <w:r w:rsidRPr="00F90048">
              <w:rPr>
                <w:rFonts w:ascii="Times New Roman" w:hAnsi="Times New Roman"/>
                <w:szCs w:val="24"/>
              </w:rPr>
              <w:t xml:space="preserve">Ekonomik yapının zayıf olması sebebiyle eğitime desteğin az olması </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125819" w:rsidRDefault="00A12160" w:rsidP="00125819">
            <w:pPr>
              <w:pStyle w:val="ListeParagraf"/>
              <w:numPr>
                <w:ilvl w:val="0"/>
                <w:numId w:val="25"/>
              </w:numPr>
              <w:spacing w:after="200" w:line="276" w:lineRule="auto"/>
              <w:rPr>
                <w:rFonts w:ascii="Times New Roman" w:hAnsi="Times New Roman"/>
                <w:szCs w:val="24"/>
              </w:rPr>
            </w:pPr>
            <w:r w:rsidRPr="005C0E95">
              <w:rPr>
                <w:rFonts w:ascii="Times New Roman" w:hAnsi="Times New Roman"/>
                <w:szCs w:val="24"/>
              </w:rPr>
              <w:t>Toplumu</w:t>
            </w:r>
            <w:r w:rsidR="00125819">
              <w:rPr>
                <w:rFonts w:ascii="Times New Roman" w:hAnsi="Times New Roman"/>
                <w:szCs w:val="24"/>
              </w:rPr>
              <w:t>n eğitime öğretim odaklı bakı</w:t>
            </w:r>
            <w:r w:rsidR="001564C1">
              <w:rPr>
                <w:rFonts w:ascii="Times New Roman" w:hAnsi="Times New Roman"/>
                <w:szCs w:val="24"/>
              </w:rPr>
              <w:t>şı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F90048" w:rsidRDefault="00A12160" w:rsidP="00F90048">
            <w:pPr>
              <w:pStyle w:val="ListeParagraf"/>
              <w:numPr>
                <w:ilvl w:val="0"/>
                <w:numId w:val="26"/>
              </w:numPr>
              <w:spacing w:after="200" w:line="276" w:lineRule="auto"/>
              <w:rPr>
                <w:rFonts w:ascii="Times New Roman" w:hAnsi="Times New Roman"/>
                <w:szCs w:val="24"/>
              </w:rPr>
            </w:pPr>
            <w:r w:rsidRPr="005C0E95">
              <w:rPr>
                <w:rFonts w:ascii="Times New Roman" w:hAnsi="Times New Roman"/>
                <w:szCs w:val="24"/>
              </w:rPr>
              <w:t>İnternet kafelerin çekiciliği</w:t>
            </w:r>
          </w:p>
          <w:p w:rsidR="00474795" w:rsidRPr="00F90048" w:rsidRDefault="00A12160" w:rsidP="00F90048">
            <w:pPr>
              <w:pStyle w:val="ListeParagraf"/>
              <w:numPr>
                <w:ilvl w:val="0"/>
                <w:numId w:val="26"/>
              </w:numPr>
              <w:spacing w:after="200" w:line="276" w:lineRule="auto"/>
              <w:rPr>
                <w:rFonts w:ascii="Times New Roman" w:hAnsi="Times New Roman"/>
                <w:szCs w:val="24"/>
              </w:rPr>
            </w:pPr>
            <w:r w:rsidRPr="00F90048">
              <w:rPr>
                <w:rFonts w:ascii="Times New Roman" w:hAnsi="Times New Roman"/>
                <w:szCs w:val="24"/>
              </w:rPr>
              <w:t xml:space="preserve">Medyanın ve internetin olumsuz etkileri </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054633" w:rsidRPr="007E5CBC" w:rsidRDefault="00054633" w:rsidP="00F90048">
            <w:pPr>
              <w:numPr>
                <w:ilvl w:val="0"/>
                <w:numId w:val="27"/>
              </w:numPr>
              <w:tabs>
                <w:tab w:val="left" w:pos="426"/>
              </w:tabs>
              <w:spacing w:after="0" w:line="240" w:lineRule="auto"/>
              <w:jc w:val="both"/>
              <w:rPr>
                <w:rFonts w:ascii="Times New Roman" w:hAnsi="Times New Roman"/>
                <w:bCs/>
                <w:szCs w:val="24"/>
              </w:rPr>
            </w:pPr>
            <w:r>
              <w:rPr>
                <w:rFonts w:ascii="Times New Roman" w:hAnsi="Times New Roman"/>
                <w:bCs/>
                <w:szCs w:val="24"/>
              </w:rPr>
              <w:t>Bürokrasinin fazla olması</w:t>
            </w:r>
          </w:p>
          <w:p w:rsidR="00474795" w:rsidRPr="00D41148" w:rsidRDefault="00474795" w:rsidP="00054633">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D35D43" w:rsidP="00F90048">
            <w:pPr>
              <w:numPr>
                <w:ilvl w:val="0"/>
                <w:numId w:val="27"/>
              </w:numPr>
              <w:spacing w:after="0"/>
              <w:jc w:val="both"/>
              <w:rPr>
                <w:szCs w:val="24"/>
              </w:rPr>
            </w:pPr>
            <w:r>
              <w:rPr>
                <w:szCs w:val="24"/>
              </w:rPr>
              <w:t>Bitki çeşitliliğinin az olması</w:t>
            </w:r>
          </w:p>
        </w:tc>
      </w:tr>
    </w:tbl>
    <w:p w:rsidR="007204B0" w:rsidRDefault="007204B0" w:rsidP="007204B0">
      <w:bookmarkStart w:id="36" w:name="_Toc416085141"/>
      <w:bookmarkStart w:id="37" w:name="_Toc529519454"/>
      <w:bookmarkEnd w:id="33"/>
    </w:p>
    <w:p w:rsidR="00DB7089" w:rsidRPr="00A47F2F" w:rsidRDefault="00DB7089" w:rsidP="007204B0">
      <w:pPr>
        <w:pStyle w:val="Balk2"/>
      </w:pPr>
      <w:r w:rsidRPr="00A47F2F">
        <w:t xml:space="preserve"> </w:t>
      </w:r>
      <w:bookmarkStart w:id="38" w:name="_Toc531097538"/>
      <w:r w:rsidRPr="00A47F2F">
        <w:t>Gelişim ve Sorun Alanları</w:t>
      </w:r>
      <w:bookmarkEnd w:id="36"/>
      <w:bookmarkEnd w:id="37"/>
      <w:bookmarkEnd w:id="3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035F7E" w:rsidRDefault="00035F7E" w:rsidP="00A20B34">
      <w:pPr>
        <w:pStyle w:val="Balk3"/>
      </w:pPr>
      <w:bookmarkStart w:id="39" w:name="_Toc416084890"/>
    </w:p>
    <w:p w:rsidR="00035F7E" w:rsidRDefault="00035F7E" w:rsidP="00A20B34">
      <w:pPr>
        <w:pStyle w:val="Balk3"/>
      </w:pPr>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 xml:space="preserve">Ortaöğretimde devamsızlık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Ortaöğretimde örgün eğitimin dışına çıkan öğrencile</w:t>
            </w:r>
            <w:r>
              <w:rPr>
                <w:rFonts w:ascii="Times New Roman" w:hAnsi="Times New Roman"/>
                <w:bCs/>
                <w:szCs w:val="24"/>
              </w:rPr>
              <w:t>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Zorunlu eğitimden erken ayrılma</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Taşımalı eğitim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Temel eğitimden ortaöğretime geçiş</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Bazı okul türlerine yönelik olumsuz algı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Kız çocukları başta olmak üzere özel politika gerektiren grupların eğitime erişimi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Özel eğitime ihtiyaç duyan bireylerin uygun eğitime erişimi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933E5B" w:rsidRDefault="00933E5B" w:rsidP="00933E5B">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Özel öğretimin payı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933E5B" w:rsidRDefault="00933E5B" w:rsidP="00933E5B">
            <w:pPr>
              <w:tabs>
                <w:tab w:val="left" w:pos="426"/>
              </w:tabs>
              <w:spacing w:after="200" w:line="240" w:lineRule="auto"/>
              <w:contextualSpacing/>
              <w:jc w:val="both"/>
              <w:rPr>
                <w:rFonts w:ascii="Times New Roman" w:hAnsi="Times New Roman"/>
                <w:bCs/>
                <w:szCs w:val="24"/>
              </w:rPr>
            </w:pPr>
            <w:r>
              <w:rPr>
                <w:rFonts w:ascii="Times New Roman" w:hAnsi="Times New Roman"/>
                <w:bCs/>
                <w:szCs w:val="24"/>
              </w:rPr>
              <w:t>Yükseköğretime katılım</w:t>
            </w:r>
          </w:p>
        </w:tc>
      </w:tr>
    </w:tbl>
    <w:p w:rsidR="004778E9" w:rsidRPr="00A47F2F" w:rsidRDefault="004778E9" w:rsidP="004778E9">
      <w:pPr>
        <w:rPr>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29"/>
        <w:gridCol w:w="291"/>
        <w:gridCol w:w="13781"/>
        <w:gridCol w:w="108"/>
      </w:tblGrid>
      <w:tr w:rsidR="00F675E8" w:rsidRPr="00A47F2F" w:rsidTr="00AF7639">
        <w:trPr>
          <w:gridBefore w:val="1"/>
          <w:wBefore w:w="108" w:type="dxa"/>
          <w:trHeight w:val="113"/>
        </w:trPr>
        <w:tc>
          <w:tcPr>
            <w:tcW w:w="14709" w:type="dxa"/>
            <w:gridSpan w:val="4"/>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gridSpan w:val="2"/>
            <w:vAlign w:val="center"/>
            <w:hideMark/>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Eğitim öğretim sürecinde sanatsal, sportif ve kültürel faaliyetler</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gridSpan w:val="2"/>
            <w:vAlign w:val="center"/>
            <w:hideMark/>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 xml:space="preserve">Okuma kültürü </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 xml:space="preserve">Okul sağlığı ve </w:t>
            </w:r>
            <w:proofErr w:type="gramStart"/>
            <w:r w:rsidRPr="007E5CBC">
              <w:rPr>
                <w:rFonts w:ascii="Times New Roman" w:hAnsi="Times New Roman"/>
                <w:bCs/>
                <w:szCs w:val="24"/>
              </w:rPr>
              <w:t>hijyen</w:t>
            </w:r>
            <w:proofErr w:type="gramEnd"/>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 xml:space="preserve">Zararlı alışkanlıklar </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 xml:space="preserve">Öğretmen yeterlilikleri </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Eğitimde bilgi ve iletişim teknolojilerinin kullanımı</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Örgün ve yaygın eğitimi destekleme ve yetiştirme kursları</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Pr>
                <w:rFonts w:ascii="Times New Roman" w:hAnsi="Times New Roman"/>
                <w:bCs/>
                <w:szCs w:val="24"/>
              </w:rPr>
              <w:t>S</w:t>
            </w:r>
            <w:r w:rsidRPr="007E5CBC">
              <w:rPr>
                <w:rFonts w:ascii="Times New Roman" w:hAnsi="Times New Roman"/>
                <w:bCs/>
                <w:szCs w:val="24"/>
              </w:rPr>
              <w:t>ınavlarda öğrenci başarı durumu</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9</w:t>
            </w:r>
          </w:p>
        </w:tc>
        <w:tc>
          <w:tcPr>
            <w:tcW w:w="13889" w:type="dxa"/>
            <w:gridSpan w:val="2"/>
            <w:vAlign w:val="center"/>
          </w:tcPr>
          <w:p w:rsidR="00F675E8"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Sınav kaygısı</w:t>
            </w:r>
          </w:p>
        </w:tc>
      </w:tr>
      <w:tr w:rsidR="00F675E8" w:rsidRPr="00A47F2F" w:rsidTr="00AF7639">
        <w:trPr>
          <w:gridBefore w:val="1"/>
          <w:wBefore w:w="108" w:type="dxa"/>
          <w:trHeight w:val="57"/>
        </w:trPr>
        <w:tc>
          <w:tcPr>
            <w:tcW w:w="820" w:type="dxa"/>
            <w:gridSpan w:val="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gridSpan w:val="2"/>
            <w:vAlign w:val="center"/>
          </w:tcPr>
          <w:p w:rsidR="00035F7E" w:rsidRPr="00C54226" w:rsidRDefault="00C54226" w:rsidP="00C54226">
            <w:pPr>
              <w:tabs>
                <w:tab w:val="left" w:pos="426"/>
              </w:tabs>
              <w:spacing w:after="0" w:line="240" w:lineRule="auto"/>
              <w:contextualSpacing/>
              <w:jc w:val="both"/>
              <w:rPr>
                <w:rFonts w:ascii="Times New Roman" w:hAnsi="Times New Roman"/>
                <w:bCs/>
                <w:szCs w:val="24"/>
              </w:rPr>
            </w:pPr>
            <w:r w:rsidRPr="007E5CBC">
              <w:rPr>
                <w:rFonts w:ascii="Times New Roman" w:hAnsi="Times New Roman"/>
                <w:bCs/>
                <w:szCs w:val="24"/>
              </w:rPr>
              <w:t>Eğitsel değerlendirme ve tanılama</w:t>
            </w:r>
          </w:p>
        </w:tc>
      </w:tr>
      <w:tr w:rsidR="000413B1" w:rsidRPr="00A47F2F" w:rsidTr="00AF7639">
        <w:trPr>
          <w:gridAfter w:val="1"/>
          <w:wAfter w:w="108" w:type="dxa"/>
          <w:trHeight w:val="330"/>
        </w:trPr>
        <w:tc>
          <w:tcPr>
            <w:tcW w:w="14709" w:type="dxa"/>
            <w:gridSpan w:val="4"/>
            <w:vAlign w:val="center"/>
            <w:hideMark/>
          </w:tcPr>
          <w:p w:rsidR="00035F7E"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 xml:space="preserve">Çalışma ortamları ile sosyal, kültürel ve sportif ortamların iş </w:t>
            </w:r>
            <w:proofErr w:type="gramStart"/>
            <w:r w:rsidRPr="007E5CBC">
              <w:rPr>
                <w:rFonts w:ascii="Times New Roman" w:hAnsi="Times New Roman"/>
                <w:bCs/>
                <w:szCs w:val="24"/>
              </w:rPr>
              <w:t>motivasyonunu</w:t>
            </w:r>
            <w:proofErr w:type="gramEnd"/>
            <w:r w:rsidRPr="007E5CBC">
              <w:rPr>
                <w:rFonts w:ascii="Times New Roman" w:hAnsi="Times New Roman"/>
                <w:bCs/>
                <w:szCs w:val="24"/>
              </w:rPr>
              <w:t xml:space="preserve"> sağlayacak biçimde düzenlenmesi</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Çalışanların ödüllendirilmesi</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Okul ve kurumların fiziki kapasitesinin yetersizliği (Eğitim öğretim ortamlarının yetersizliği)</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gridSpan w:val="2"/>
            <w:vAlign w:val="center"/>
          </w:tcPr>
          <w:p w:rsidR="0089397A" w:rsidRPr="007E5CBC"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Öğretmenlere yönelik fiziksel alan yetersizliği</w:t>
            </w:r>
          </w:p>
          <w:p w:rsidR="000413B1" w:rsidRPr="00A47F2F" w:rsidRDefault="000413B1" w:rsidP="00FE3704">
            <w:pPr>
              <w:spacing w:after="0" w:line="240" w:lineRule="auto"/>
              <w:rPr>
                <w:color w:val="000000"/>
                <w:szCs w:val="24"/>
              </w:rPr>
            </w:pP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Pr>
                <w:rFonts w:ascii="Times New Roman" w:hAnsi="Times New Roman"/>
                <w:bCs/>
                <w:szCs w:val="24"/>
              </w:rPr>
              <w:t xml:space="preserve">Okulların </w:t>
            </w:r>
            <w:r w:rsidRPr="007E5CBC">
              <w:rPr>
                <w:rFonts w:ascii="Times New Roman" w:hAnsi="Times New Roman"/>
                <w:bCs/>
                <w:szCs w:val="24"/>
              </w:rPr>
              <w:t>sosyal, kültürel, sanatsal ve sportif faaliyet alanlarının yetersizliği</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Pr>
                <w:rFonts w:ascii="Times New Roman" w:hAnsi="Times New Roman"/>
                <w:bCs/>
                <w:szCs w:val="24"/>
              </w:rPr>
              <w:t>Donatım eksiklikleri</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 xml:space="preserve">Okullardaki fiziki durumun özel eğitime gereksinim duyan öğrencilere uygunluğu </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Özel eğitim okullarının yetersizliği (Hafif, orta, ağır düzeyde öğrenme güçlüğü alanlarında özellikle ortaöğretim düzeyinde)</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Ödeneklerin etkin ve verimli kullanımı</w:t>
            </w:r>
          </w:p>
        </w:tc>
      </w:tr>
      <w:tr w:rsidR="000413B1" w:rsidRPr="00A47F2F" w:rsidTr="00AF7639">
        <w:trPr>
          <w:gridAfter w:val="1"/>
          <w:wAfter w:w="108" w:type="dxa"/>
          <w:trHeight w:val="330"/>
        </w:trPr>
        <w:tc>
          <w:tcPr>
            <w:tcW w:w="637" w:type="dxa"/>
            <w:gridSpan w:val="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gridSpan w:val="2"/>
            <w:vAlign w:val="center"/>
          </w:tcPr>
          <w:p w:rsidR="000413B1" w:rsidRPr="0089397A" w:rsidRDefault="0089397A" w:rsidP="0089397A">
            <w:pPr>
              <w:tabs>
                <w:tab w:val="left" w:pos="426"/>
              </w:tabs>
              <w:spacing w:after="0" w:line="240" w:lineRule="auto"/>
              <w:jc w:val="both"/>
              <w:rPr>
                <w:rFonts w:ascii="Times New Roman" w:hAnsi="Times New Roman"/>
                <w:bCs/>
                <w:szCs w:val="24"/>
              </w:rPr>
            </w:pPr>
            <w:r w:rsidRPr="007E5CBC">
              <w:rPr>
                <w:rFonts w:ascii="Times New Roman" w:hAnsi="Times New Roman"/>
                <w:bCs/>
                <w:szCs w:val="24"/>
              </w:rPr>
              <w:t>Alternatif finansman kaynaklarının geliştirilmesi</w:t>
            </w:r>
          </w:p>
        </w:tc>
      </w:tr>
    </w:tbl>
    <w:p w:rsidR="003322A4" w:rsidRPr="003322A4" w:rsidRDefault="00B11140" w:rsidP="002B6FDB">
      <w:bookmarkStart w:id="40" w:name="_Toc416085142"/>
      <w:bookmarkStart w:id="41" w:name="_Toc529519455"/>
      <w:r>
        <w:br w:type="page"/>
      </w:r>
      <w:bookmarkEnd w:id="40"/>
      <w:bookmarkEnd w:id="41"/>
    </w:p>
    <w:p w:rsidR="00153471" w:rsidRPr="00A47F2F" w:rsidRDefault="008D4E73" w:rsidP="002B6FDB">
      <w:pPr>
        <w:pStyle w:val="Balk1"/>
      </w:pPr>
      <w:bookmarkStart w:id="42" w:name="_Toc411525143"/>
      <w:bookmarkStart w:id="43" w:name="_Toc416085144"/>
      <w:bookmarkStart w:id="44" w:name="_Toc529519458"/>
      <w:bookmarkStart w:id="45" w:name="_Toc531097539"/>
      <w:r>
        <w:lastRenderedPageBreak/>
        <w:t xml:space="preserve">BÖLÜM III: </w:t>
      </w:r>
      <w:r w:rsidR="00153471" w:rsidRPr="00A47F2F">
        <w:t>MİSYON, VİZYON VE TEMEL DEĞERLER</w:t>
      </w:r>
      <w:bookmarkEnd w:id="42"/>
      <w:bookmarkEnd w:id="43"/>
      <w:bookmarkEnd w:id="44"/>
      <w:bookmarkEnd w:id="4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6" w:name="_Toc531097540"/>
      <w:commentRangeStart w:id="47"/>
      <w:r>
        <w:t>MİSYO</w:t>
      </w:r>
      <w:r w:rsidR="008E325C" w:rsidRPr="00A47F2F">
        <w:t>N</w:t>
      </w:r>
      <w:r w:rsidR="00B11140">
        <w:t>UMUZ</w:t>
      </w:r>
      <w:commentRangeEnd w:id="47"/>
      <w:r w:rsidR="00373590">
        <w:rPr>
          <w:rStyle w:val="AklamaBavurusu"/>
          <w:rFonts w:eastAsia="Times New Roman"/>
          <w:b w:val="0"/>
        </w:rPr>
        <w:commentReference w:id="47"/>
      </w:r>
      <w:r w:rsidR="00373590">
        <w:t xml:space="preserve"> </w:t>
      </w:r>
      <w:r w:rsidR="00373590" w:rsidRPr="00373590">
        <w:rPr>
          <w:highlight w:val="yellow"/>
        </w:rPr>
        <w:t>*</w:t>
      </w:r>
      <w:bookmarkEnd w:id="46"/>
    </w:p>
    <w:p w:rsidR="00EB2FDD" w:rsidRPr="005C0E95" w:rsidRDefault="00EB2FDD" w:rsidP="00EB2FDD">
      <w:pPr>
        <w:rPr>
          <w:rFonts w:ascii="Times New Roman" w:hAnsi="Times New Roman"/>
          <w:color w:val="000000"/>
          <w:szCs w:val="24"/>
        </w:rPr>
      </w:pPr>
      <w:r>
        <w:rPr>
          <w:szCs w:val="24"/>
        </w:rPr>
        <w:t>:</w:t>
      </w:r>
      <w:r w:rsidRPr="00EB2FDD">
        <w:rPr>
          <w:rFonts w:ascii="Times New Roman" w:hAnsi="Times New Roman"/>
          <w:color w:val="000000"/>
          <w:szCs w:val="24"/>
        </w:rPr>
        <w:t xml:space="preserve"> </w:t>
      </w:r>
      <w:r w:rsidRPr="005C0E95">
        <w:rPr>
          <w:rFonts w:ascii="Times New Roman" w:hAnsi="Times New Roman"/>
          <w:color w:val="000000"/>
          <w:szCs w:val="24"/>
        </w:rPr>
        <w:t xml:space="preserve">Kökünden sökmeden koparmadan </w:t>
      </w:r>
      <w:proofErr w:type="gramStart"/>
      <w:r w:rsidRPr="005C0E95">
        <w:rPr>
          <w:rFonts w:ascii="Times New Roman" w:hAnsi="Times New Roman"/>
          <w:color w:val="000000"/>
          <w:szCs w:val="24"/>
        </w:rPr>
        <w:t>geliştirmek;dallarını</w:t>
      </w:r>
      <w:proofErr w:type="gramEnd"/>
      <w:r w:rsidRPr="005C0E95">
        <w:rPr>
          <w:rFonts w:ascii="Times New Roman" w:hAnsi="Times New Roman"/>
          <w:color w:val="000000"/>
          <w:szCs w:val="24"/>
        </w:rPr>
        <w:t xml:space="preserve"> kırmadan zenginleştirmek; millî manevî kültürümüzün zenginlik ve değerlerini yadırgamadan/yadırgatmadan evrensel kültür değerleriyle donatmak; insanı dünyadaki yeri ve görevi konusunda bilinçlendirmek; geçmişine neler borçlu olduğu, maddî manevî miraslarına nasıl sahip çıkacağı ve geleceğini nasıl planlayacağı konularında bilinçli kılarak kişiye geleceği planlama güveni aşılamak, araştırıcı sorgulayıcı bir zihniyetle öğrenmenin öğrenildi</w:t>
      </w:r>
      <w:r>
        <w:rPr>
          <w:rFonts w:ascii="Times New Roman" w:hAnsi="Times New Roman"/>
          <w:color w:val="000000"/>
          <w:szCs w:val="24"/>
        </w:rPr>
        <w:t>ği, her yıl yüksek öğretime daha fazla öğrenci</w:t>
      </w:r>
      <w:r w:rsidRPr="005C0E95">
        <w:rPr>
          <w:rFonts w:ascii="Times New Roman" w:hAnsi="Times New Roman"/>
          <w:color w:val="000000"/>
          <w:szCs w:val="24"/>
        </w:rPr>
        <w:t xml:space="preserve"> kaz</w:t>
      </w:r>
      <w:r>
        <w:rPr>
          <w:rFonts w:ascii="Times New Roman" w:hAnsi="Times New Roman"/>
          <w:color w:val="000000"/>
          <w:szCs w:val="24"/>
        </w:rPr>
        <w:t>andıran bir okul olmak</w:t>
      </w:r>
      <w:r w:rsidRPr="005C0E95">
        <w:rPr>
          <w:rFonts w:ascii="Times New Roman" w:hAnsi="Times New Roman"/>
          <w:color w:val="000000"/>
          <w:szCs w:val="24"/>
        </w:rPr>
        <w:t>.</w:t>
      </w:r>
    </w:p>
    <w:p w:rsidR="00B11140" w:rsidRDefault="00B11140" w:rsidP="00B11140">
      <w:pPr>
        <w:ind w:left="284"/>
        <w:jc w:val="both"/>
        <w:rPr>
          <w:szCs w:val="24"/>
        </w:rPr>
      </w:pPr>
    </w:p>
    <w:p w:rsidR="00B11140" w:rsidRDefault="00B11140" w:rsidP="00B11140">
      <w:pPr>
        <w:ind w:left="284"/>
        <w:jc w:val="both"/>
        <w:rPr>
          <w:szCs w:val="24"/>
        </w:rPr>
      </w:pPr>
    </w:p>
    <w:p w:rsidR="00B11140" w:rsidRPr="00A47F2F" w:rsidRDefault="00B11140" w:rsidP="00D41148">
      <w:pPr>
        <w:pStyle w:val="Balk2"/>
      </w:pPr>
      <w:bookmarkStart w:id="48" w:name="_Toc531097541"/>
      <w:commentRangeStart w:id="49"/>
      <w:r>
        <w:t>VİZ</w:t>
      </w:r>
      <w:r w:rsidR="00D41148">
        <w:t>YO</w:t>
      </w:r>
      <w:r w:rsidRPr="00A47F2F">
        <w:t>N</w:t>
      </w:r>
      <w:r>
        <w:t>UMUZ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rsidR="00B11140" w:rsidRDefault="00EB2FDD" w:rsidP="00B6393D">
      <w:pPr>
        <w:ind w:left="284"/>
        <w:jc w:val="both"/>
        <w:rPr>
          <w:b/>
          <w:szCs w:val="24"/>
        </w:rPr>
      </w:pPr>
      <w:proofErr w:type="gramStart"/>
      <w:r>
        <w:rPr>
          <w:b/>
          <w:szCs w:val="24"/>
        </w:rPr>
        <w:t>:</w:t>
      </w:r>
      <w:r w:rsidRPr="00EB2FDD">
        <w:rPr>
          <w:rFonts w:ascii="Times New Roman" w:hAnsi="Times New Roman"/>
          <w:color w:val="000000"/>
          <w:szCs w:val="24"/>
        </w:rPr>
        <w:t xml:space="preserve"> </w:t>
      </w:r>
      <w:r w:rsidRPr="005C0E95">
        <w:rPr>
          <w:rFonts w:ascii="Times New Roman" w:hAnsi="Times New Roman"/>
          <w:color w:val="000000"/>
          <w:szCs w:val="24"/>
        </w:rPr>
        <w:t>Eğitim-Öğretim alanında önce insana dolayısıyla geleceğe yatırım yapan, öğrencilerinin doğuştan gelen yeteneklerinin üzerine yenilerini ekleyebilen; karşılaştığı yeni durumlara uyum sağlayabilen, kendini geliştirmeyi ve düzeltmeyi başaran, dengeli, çoğulcu düşünebilen, bilimin aydınlığını görebilen, gelişimin sürekliliğine inanmış kişilikler yetiştiren; öğrencilerimizin, ailelerimizin ve toplumuzun eğitim öğretimle ilgili ihtiyaçlarına eksiksiz cevap veren, kaliteli, saygın, öncü ve güvenilir bir marka okul olmak.</w:t>
      </w:r>
      <w:proofErr w:type="gramEnd"/>
    </w:p>
    <w:p w:rsidR="008E325C" w:rsidRPr="00A47F2F" w:rsidRDefault="001D2506" w:rsidP="00D41148">
      <w:pPr>
        <w:pStyle w:val="Balk2"/>
      </w:pPr>
      <w:bookmarkStart w:id="50" w:name="_Toc531097542"/>
      <w:r w:rsidRPr="00A47F2F">
        <w:lastRenderedPageBreak/>
        <w:t xml:space="preserve">TEMEL </w:t>
      </w:r>
      <w:commentRangeStart w:id="51"/>
      <w:r w:rsidR="008E325C" w:rsidRPr="00A47F2F">
        <w:t>DEĞERLERİMİZ</w:t>
      </w:r>
      <w:commentRangeEnd w:id="51"/>
      <w:r w:rsidR="00373590">
        <w:rPr>
          <w:rStyle w:val="AklamaBavurusu"/>
          <w:rFonts w:eastAsia="Times New Roman"/>
          <w:b w:val="0"/>
        </w:rPr>
        <w:commentReference w:id="51"/>
      </w:r>
      <w:r w:rsidR="00373590">
        <w:t xml:space="preserve"> </w:t>
      </w:r>
      <w:r w:rsidR="00373590" w:rsidRPr="00373590">
        <w:rPr>
          <w:highlight w:val="yellow"/>
        </w:rPr>
        <w:t>*</w:t>
      </w:r>
      <w:bookmarkEnd w:id="50"/>
    </w:p>
    <w:p w:rsidR="00C44C3F" w:rsidRDefault="00C44C3F" w:rsidP="00C44C3F">
      <w:pPr>
        <w:pStyle w:val="ListeParagraf"/>
        <w:spacing w:after="0" w:line="240" w:lineRule="auto"/>
        <w:ind w:left="0"/>
        <w:jc w:val="both"/>
        <w:rPr>
          <w:rFonts w:ascii="Times New Roman" w:hAnsi="Times New Roman"/>
          <w:szCs w:val="24"/>
        </w:rPr>
      </w:pPr>
      <w:r>
        <w:rPr>
          <w:rFonts w:eastAsia="AGaramondPro-Regular"/>
          <w:b/>
          <w:szCs w:val="24"/>
        </w:rPr>
        <w:t>1)</w:t>
      </w:r>
      <w:r w:rsidRPr="00C44C3F">
        <w:rPr>
          <w:rFonts w:ascii="Times New Roman" w:hAnsi="Times New Roman"/>
          <w:szCs w:val="24"/>
        </w:rPr>
        <w:t xml:space="preserve"> </w:t>
      </w:r>
      <w:r w:rsidRPr="00A73DC9">
        <w:rPr>
          <w:rFonts w:ascii="Times New Roman" w:hAnsi="Times New Roman"/>
          <w:szCs w:val="24"/>
        </w:rPr>
        <w:t>Kültürel Farklılıklara Saygı ve Hoşgörü</w:t>
      </w:r>
    </w:p>
    <w:p w:rsidR="00C44C3F" w:rsidRDefault="00C44C3F" w:rsidP="00C44C3F">
      <w:pPr>
        <w:pStyle w:val="ListeParagraf"/>
        <w:spacing w:after="0" w:line="240" w:lineRule="auto"/>
        <w:ind w:left="0"/>
        <w:jc w:val="both"/>
        <w:rPr>
          <w:rFonts w:ascii="Times New Roman" w:hAnsi="Times New Roman"/>
          <w:szCs w:val="24"/>
        </w:rPr>
      </w:pPr>
    </w:p>
    <w:p w:rsidR="00C44C3F" w:rsidRPr="00A73DC9" w:rsidRDefault="00B11140" w:rsidP="00C44C3F">
      <w:pPr>
        <w:pStyle w:val="ListeParagraf"/>
        <w:spacing w:after="0" w:line="240" w:lineRule="auto"/>
        <w:ind w:left="0"/>
        <w:jc w:val="both"/>
        <w:rPr>
          <w:rFonts w:ascii="Times New Roman" w:hAnsi="Times New Roman"/>
          <w:szCs w:val="24"/>
        </w:rPr>
      </w:pPr>
      <w:r>
        <w:rPr>
          <w:rFonts w:eastAsia="AGaramondPro-Regular"/>
          <w:b/>
          <w:szCs w:val="24"/>
        </w:rPr>
        <w:t xml:space="preserve">2) </w:t>
      </w:r>
      <w:r w:rsidR="00C44C3F" w:rsidRPr="00A73DC9">
        <w:rPr>
          <w:rFonts w:ascii="Times New Roman" w:hAnsi="Times New Roman"/>
          <w:szCs w:val="24"/>
        </w:rPr>
        <w:t>İnsan Hakları ve Demokrasinin Evrensel Değerleri</w:t>
      </w:r>
    </w:p>
    <w:p w:rsidR="00B11140" w:rsidRPr="00C44C3F" w:rsidRDefault="00B11140" w:rsidP="00C44C3F">
      <w:pPr>
        <w:pStyle w:val="ListeParagraf"/>
        <w:spacing w:after="0" w:line="240" w:lineRule="auto"/>
        <w:ind w:left="0"/>
        <w:jc w:val="both"/>
        <w:rPr>
          <w:rFonts w:ascii="Times New Roman" w:hAnsi="Times New Roman"/>
          <w:szCs w:val="24"/>
        </w:rPr>
      </w:pPr>
    </w:p>
    <w:p w:rsidR="00C44C3F" w:rsidRPr="00A73DC9" w:rsidRDefault="00B11140" w:rsidP="00C44C3F">
      <w:pPr>
        <w:pStyle w:val="ListeParagraf"/>
        <w:spacing w:after="0" w:line="240" w:lineRule="auto"/>
        <w:ind w:left="0"/>
        <w:jc w:val="both"/>
        <w:rPr>
          <w:rFonts w:ascii="Times New Roman" w:hAnsi="Times New Roman"/>
          <w:szCs w:val="24"/>
        </w:rPr>
      </w:pPr>
      <w:r>
        <w:rPr>
          <w:rFonts w:eastAsia="AGaramondPro-Regular"/>
          <w:b/>
          <w:szCs w:val="24"/>
        </w:rPr>
        <w:t xml:space="preserve">3) </w:t>
      </w:r>
      <w:r w:rsidR="009632F2">
        <w:rPr>
          <w:rFonts w:ascii="Times New Roman" w:hAnsi="Times New Roman"/>
          <w:szCs w:val="24"/>
        </w:rPr>
        <w:t>Analitik ve Bilimsel Bakış</w:t>
      </w:r>
    </w:p>
    <w:p w:rsidR="00C44C3F" w:rsidRDefault="00C44C3F" w:rsidP="00C44C3F">
      <w:pPr>
        <w:pStyle w:val="ListeParagraf"/>
        <w:spacing w:after="0" w:line="240" w:lineRule="auto"/>
        <w:ind w:left="0"/>
        <w:jc w:val="both"/>
        <w:rPr>
          <w:rFonts w:eastAsia="AGaramondPro-Regular"/>
          <w:b/>
          <w:szCs w:val="24"/>
        </w:rPr>
      </w:pPr>
    </w:p>
    <w:p w:rsidR="00C44C3F" w:rsidRDefault="009632F2" w:rsidP="00C44C3F">
      <w:pPr>
        <w:pStyle w:val="ListeParagraf"/>
        <w:spacing w:after="0" w:line="240" w:lineRule="auto"/>
        <w:ind w:left="0"/>
        <w:jc w:val="both"/>
        <w:rPr>
          <w:rFonts w:ascii="Times New Roman" w:hAnsi="Times New Roman"/>
          <w:szCs w:val="24"/>
        </w:rPr>
      </w:pPr>
      <w:r>
        <w:rPr>
          <w:rFonts w:eastAsia="AGaramondPro-Regular"/>
          <w:b/>
          <w:szCs w:val="24"/>
        </w:rPr>
        <w:t>4</w:t>
      </w:r>
      <w:r w:rsidR="00B11140">
        <w:rPr>
          <w:rFonts w:eastAsia="AGaramondPro-Regular"/>
          <w:b/>
          <w:szCs w:val="24"/>
        </w:rPr>
        <w:t xml:space="preserve">) </w:t>
      </w:r>
      <w:r w:rsidR="00C44C3F" w:rsidRPr="00A73DC9">
        <w:rPr>
          <w:rFonts w:ascii="Times New Roman" w:hAnsi="Times New Roman"/>
          <w:szCs w:val="24"/>
        </w:rPr>
        <w:t>Girişimcilik</w:t>
      </w:r>
      <w:r>
        <w:rPr>
          <w:rFonts w:ascii="Times New Roman" w:hAnsi="Times New Roman"/>
          <w:szCs w:val="24"/>
        </w:rPr>
        <w:t>, Üretkenlik, Yenilikçi</w:t>
      </w:r>
    </w:p>
    <w:p w:rsidR="00C44C3F" w:rsidRDefault="00C44C3F" w:rsidP="00C44C3F">
      <w:pPr>
        <w:pStyle w:val="ListeParagraf"/>
        <w:spacing w:after="0" w:line="240" w:lineRule="auto"/>
        <w:ind w:left="0"/>
        <w:jc w:val="both"/>
        <w:rPr>
          <w:rFonts w:ascii="Times New Roman" w:hAnsi="Times New Roman"/>
          <w:szCs w:val="24"/>
        </w:rPr>
      </w:pPr>
    </w:p>
    <w:p w:rsidR="00C44C3F" w:rsidRDefault="009632F2" w:rsidP="00C44C3F">
      <w:pPr>
        <w:pStyle w:val="ListeParagraf"/>
        <w:spacing w:after="0" w:line="240" w:lineRule="auto"/>
        <w:ind w:left="0"/>
        <w:jc w:val="both"/>
        <w:rPr>
          <w:rFonts w:ascii="Times New Roman" w:hAnsi="Times New Roman"/>
          <w:szCs w:val="24"/>
        </w:rPr>
      </w:pPr>
      <w:r>
        <w:rPr>
          <w:rFonts w:ascii="Times New Roman" w:hAnsi="Times New Roman"/>
          <w:b/>
          <w:szCs w:val="24"/>
        </w:rPr>
        <w:t>5</w:t>
      </w:r>
      <w:r w:rsidR="00C44C3F" w:rsidRPr="00C44C3F">
        <w:rPr>
          <w:rFonts w:ascii="Times New Roman" w:hAnsi="Times New Roman"/>
          <w:b/>
          <w:szCs w:val="24"/>
        </w:rPr>
        <w:t>)</w:t>
      </w:r>
      <w:r w:rsidR="00C44C3F" w:rsidRPr="00C44C3F">
        <w:rPr>
          <w:rFonts w:ascii="Times New Roman" w:hAnsi="Times New Roman"/>
          <w:szCs w:val="24"/>
        </w:rPr>
        <w:t xml:space="preserve"> </w:t>
      </w:r>
      <w:r w:rsidR="00C44C3F" w:rsidRPr="00A73DC9">
        <w:rPr>
          <w:rFonts w:ascii="Times New Roman" w:hAnsi="Times New Roman"/>
          <w:szCs w:val="24"/>
        </w:rPr>
        <w:t xml:space="preserve">Ahlaki Değerlere Bağlı Olma </w:t>
      </w:r>
    </w:p>
    <w:p w:rsidR="00C44C3F" w:rsidRDefault="00C44C3F" w:rsidP="00C44C3F">
      <w:pPr>
        <w:pStyle w:val="ListeParagraf"/>
        <w:spacing w:after="0" w:line="240" w:lineRule="auto"/>
        <w:ind w:left="0"/>
        <w:jc w:val="both"/>
        <w:rPr>
          <w:rFonts w:ascii="Times New Roman" w:hAnsi="Times New Roman"/>
          <w:szCs w:val="24"/>
        </w:rPr>
      </w:pPr>
    </w:p>
    <w:p w:rsidR="00C44C3F" w:rsidRPr="00A73DC9" w:rsidRDefault="009632F2" w:rsidP="00C44C3F">
      <w:pPr>
        <w:pStyle w:val="Default"/>
        <w:rPr>
          <w:rFonts w:ascii="Times New Roman" w:hAnsi="Times New Roman" w:cs="Times New Roman"/>
        </w:rPr>
      </w:pPr>
      <w:r>
        <w:rPr>
          <w:rFonts w:ascii="Times New Roman" w:hAnsi="Times New Roman"/>
          <w:b/>
        </w:rPr>
        <w:t>6</w:t>
      </w:r>
      <w:r w:rsidR="00C44C3F" w:rsidRPr="00C44C3F">
        <w:rPr>
          <w:rFonts w:ascii="Times New Roman" w:hAnsi="Times New Roman"/>
          <w:b/>
        </w:rPr>
        <w:t>)</w:t>
      </w:r>
      <w:r w:rsidR="00C44C3F" w:rsidRPr="00C44C3F">
        <w:rPr>
          <w:rFonts w:ascii="Times New Roman" w:hAnsi="Times New Roman"/>
          <w:iCs/>
        </w:rPr>
        <w:t xml:space="preserve"> </w:t>
      </w:r>
      <w:r w:rsidR="00C44C3F" w:rsidRPr="00A73DC9">
        <w:rPr>
          <w:rFonts w:ascii="Times New Roman" w:hAnsi="Times New Roman" w:cs="Times New Roman"/>
          <w:iCs/>
        </w:rPr>
        <w:t xml:space="preserve">Liyakat </w:t>
      </w:r>
    </w:p>
    <w:p w:rsidR="00C44C3F" w:rsidRDefault="00C44C3F" w:rsidP="00C44C3F">
      <w:pPr>
        <w:pStyle w:val="ListeParagraf"/>
        <w:spacing w:after="0" w:line="240" w:lineRule="auto"/>
        <w:ind w:left="0"/>
        <w:jc w:val="both"/>
        <w:rPr>
          <w:rFonts w:ascii="Times New Roman" w:hAnsi="Times New Roman"/>
          <w:b/>
          <w:szCs w:val="24"/>
        </w:rPr>
      </w:pPr>
    </w:p>
    <w:p w:rsidR="00C44C3F" w:rsidRDefault="009632F2" w:rsidP="00C44C3F">
      <w:pPr>
        <w:pStyle w:val="ListeParagraf"/>
        <w:spacing w:after="0" w:line="240" w:lineRule="auto"/>
        <w:ind w:left="0"/>
        <w:jc w:val="both"/>
        <w:rPr>
          <w:rFonts w:ascii="Times New Roman" w:hAnsi="Times New Roman"/>
          <w:szCs w:val="24"/>
        </w:rPr>
      </w:pPr>
      <w:r>
        <w:rPr>
          <w:rFonts w:ascii="Times New Roman" w:hAnsi="Times New Roman"/>
          <w:b/>
          <w:szCs w:val="24"/>
        </w:rPr>
        <w:t>7</w:t>
      </w:r>
      <w:r w:rsidR="00C44C3F">
        <w:rPr>
          <w:rFonts w:ascii="Times New Roman" w:hAnsi="Times New Roman"/>
          <w:b/>
          <w:szCs w:val="24"/>
        </w:rPr>
        <w:t xml:space="preserve">) </w:t>
      </w:r>
      <w:r w:rsidR="00C44C3F" w:rsidRPr="00A73DC9">
        <w:rPr>
          <w:rFonts w:ascii="Times New Roman" w:hAnsi="Times New Roman"/>
          <w:szCs w:val="24"/>
        </w:rPr>
        <w:t>Adalet</w:t>
      </w:r>
    </w:p>
    <w:p w:rsidR="00C44C3F" w:rsidRDefault="00C44C3F" w:rsidP="00C44C3F">
      <w:pPr>
        <w:pStyle w:val="ListeParagraf"/>
        <w:spacing w:after="0" w:line="240" w:lineRule="auto"/>
        <w:ind w:left="0"/>
        <w:jc w:val="both"/>
        <w:rPr>
          <w:rFonts w:ascii="Times New Roman" w:hAnsi="Times New Roman"/>
          <w:szCs w:val="24"/>
        </w:rPr>
      </w:pPr>
    </w:p>
    <w:p w:rsidR="00C44C3F" w:rsidRPr="00A73DC9" w:rsidRDefault="009632F2" w:rsidP="00C44C3F">
      <w:pPr>
        <w:pStyle w:val="ListeParagraf"/>
        <w:spacing w:after="0" w:line="240" w:lineRule="auto"/>
        <w:ind w:left="0"/>
        <w:jc w:val="both"/>
        <w:rPr>
          <w:rFonts w:ascii="Times New Roman" w:hAnsi="Times New Roman"/>
          <w:szCs w:val="24"/>
        </w:rPr>
      </w:pPr>
      <w:r>
        <w:rPr>
          <w:rFonts w:ascii="Times New Roman" w:hAnsi="Times New Roman"/>
          <w:b/>
          <w:szCs w:val="24"/>
        </w:rPr>
        <w:t>8</w:t>
      </w:r>
      <w:r w:rsidR="00C44C3F" w:rsidRPr="00C44C3F">
        <w:rPr>
          <w:rFonts w:ascii="Times New Roman" w:hAnsi="Times New Roman"/>
          <w:b/>
          <w:szCs w:val="24"/>
        </w:rPr>
        <w:t xml:space="preserve">) </w:t>
      </w:r>
      <w:r w:rsidR="00C44C3F" w:rsidRPr="00A73DC9">
        <w:rPr>
          <w:rFonts w:ascii="Times New Roman" w:hAnsi="Times New Roman"/>
          <w:szCs w:val="24"/>
        </w:rPr>
        <w:t>Tarafsızlık ve Güvenilirlik</w:t>
      </w:r>
    </w:p>
    <w:p w:rsidR="00C44C3F" w:rsidRDefault="00C44C3F" w:rsidP="00C44C3F">
      <w:pPr>
        <w:pStyle w:val="ListeParagraf"/>
        <w:spacing w:after="0" w:line="240" w:lineRule="auto"/>
        <w:ind w:left="0"/>
        <w:jc w:val="both"/>
        <w:rPr>
          <w:rFonts w:ascii="Times New Roman" w:hAnsi="Times New Roman"/>
          <w:b/>
          <w:szCs w:val="24"/>
        </w:rPr>
      </w:pPr>
    </w:p>
    <w:p w:rsidR="00C44C3F" w:rsidRDefault="009632F2" w:rsidP="00C44C3F">
      <w:pPr>
        <w:pStyle w:val="ListeParagraf"/>
        <w:spacing w:after="0" w:line="240" w:lineRule="auto"/>
        <w:ind w:left="0"/>
        <w:jc w:val="both"/>
        <w:rPr>
          <w:rFonts w:ascii="Times New Roman" w:hAnsi="Times New Roman"/>
          <w:szCs w:val="24"/>
        </w:rPr>
      </w:pPr>
      <w:r>
        <w:rPr>
          <w:rFonts w:ascii="Times New Roman" w:hAnsi="Times New Roman"/>
          <w:b/>
          <w:szCs w:val="24"/>
        </w:rPr>
        <w:t>9</w:t>
      </w:r>
      <w:r w:rsidR="00C44C3F">
        <w:rPr>
          <w:rFonts w:ascii="Times New Roman" w:hAnsi="Times New Roman"/>
          <w:b/>
          <w:szCs w:val="24"/>
        </w:rPr>
        <w:t xml:space="preserve">) </w:t>
      </w:r>
      <w:r w:rsidR="00C44C3F" w:rsidRPr="00A73DC9">
        <w:rPr>
          <w:rFonts w:ascii="Times New Roman" w:hAnsi="Times New Roman"/>
          <w:szCs w:val="24"/>
        </w:rPr>
        <w:t>Katılımcılık</w:t>
      </w:r>
    </w:p>
    <w:p w:rsidR="00C44C3F" w:rsidRDefault="00C44C3F" w:rsidP="00C44C3F">
      <w:pPr>
        <w:pStyle w:val="ListeParagraf"/>
        <w:spacing w:after="0" w:line="240" w:lineRule="auto"/>
        <w:ind w:left="0"/>
        <w:jc w:val="both"/>
        <w:rPr>
          <w:rFonts w:ascii="Times New Roman" w:hAnsi="Times New Roman"/>
          <w:szCs w:val="24"/>
        </w:rPr>
      </w:pPr>
    </w:p>
    <w:p w:rsidR="00C44C3F" w:rsidRDefault="009632F2" w:rsidP="00C44C3F">
      <w:pPr>
        <w:pStyle w:val="ListeParagraf"/>
        <w:spacing w:after="0" w:line="240" w:lineRule="auto"/>
        <w:ind w:left="0"/>
        <w:jc w:val="both"/>
        <w:rPr>
          <w:rFonts w:ascii="Times New Roman" w:hAnsi="Times New Roman"/>
          <w:szCs w:val="24"/>
        </w:rPr>
      </w:pPr>
      <w:r>
        <w:rPr>
          <w:rFonts w:ascii="Times New Roman" w:hAnsi="Times New Roman"/>
          <w:b/>
          <w:szCs w:val="24"/>
        </w:rPr>
        <w:t>10</w:t>
      </w:r>
      <w:r w:rsidR="00C44C3F" w:rsidRPr="00C44C3F">
        <w:rPr>
          <w:rFonts w:ascii="Times New Roman" w:hAnsi="Times New Roman"/>
          <w:b/>
          <w:szCs w:val="24"/>
        </w:rPr>
        <w:t>)</w:t>
      </w:r>
      <w:r w:rsidR="00C44C3F">
        <w:rPr>
          <w:rFonts w:ascii="Times New Roman" w:hAnsi="Times New Roman"/>
          <w:b/>
          <w:szCs w:val="24"/>
        </w:rPr>
        <w:t xml:space="preserve"> </w:t>
      </w:r>
      <w:r w:rsidR="00C44C3F" w:rsidRPr="00A73DC9">
        <w:rPr>
          <w:rFonts w:ascii="Times New Roman" w:hAnsi="Times New Roman"/>
          <w:szCs w:val="24"/>
        </w:rPr>
        <w:t>Şeffaflık ve Hesap Verebilirlik</w:t>
      </w:r>
    </w:p>
    <w:p w:rsidR="00C44C3F" w:rsidRDefault="00C44C3F" w:rsidP="00C44C3F">
      <w:pPr>
        <w:pStyle w:val="ListeParagraf"/>
        <w:spacing w:after="0" w:line="240" w:lineRule="auto"/>
        <w:ind w:left="0"/>
        <w:jc w:val="both"/>
        <w:rPr>
          <w:rFonts w:ascii="Times New Roman" w:hAnsi="Times New Roman"/>
          <w:szCs w:val="24"/>
        </w:rPr>
      </w:pPr>
    </w:p>
    <w:p w:rsidR="00C44C3F" w:rsidRDefault="009632F2" w:rsidP="00C44C3F">
      <w:pPr>
        <w:pStyle w:val="ListeParagraf"/>
        <w:spacing w:after="0" w:line="240" w:lineRule="auto"/>
        <w:ind w:left="0"/>
        <w:jc w:val="both"/>
        <w:rPr>
          <w:rFonts w:ascii="Times New Roman" w:hAnsi="Times New Roman"/>
          <w:bCs/>
          <w:iCs/>
          <w:szCs w:val="24"/>
        </w:rPr>
      </w:pPr>
      <w:r>
        <w:rPr>
          <w:rFonts w:ascii="Times New Roman" w:hAnsi="Times New Roman"/>
          <w:b/>
          <w:szCs w:val="24"/>
        </w:rPr>
        <w:t>11</w:t>
      </w:r>
      <w:r w:rsidR="00C44C3F" w:rsidRPr="00C44C3F">
        <w:rPr>
          <w:rFonts w:ascii="Times New Roman" w:hAnsi="Times New Roman"/>
          <w:b/>
          <w:szCs w:val="24"/>
        </w:rPr>
        <w:t>)</w:t>
      </w:r>
      <w:r w:rsidR="00C44C3F">
        <w:rPr>
          <w:rFonts w:ascii="Times New Roman" w:hAnsi="Times New Roman"/>
          <w:b/>
          <w:szCs w:val="24"/>
        </w:rPr>
        <w:t xml:space="preserve"> </w:t>
      </w:r>
      <w:r w:rsidR="00C44C3F" w:rsidRPr="00A73DC9">
        <w:rPr>
          <w:rFonts w:ascii="Times New Roman" w:hAnsi="Times New Roman"/>
          <w:bCs/>
          <w:iCs/>
          <w:szCs w:val="24"/>
        </w:rPr>
        <w:t>İşbirliği, Dayanışma ve Paylaşma</w:t>
      </w:r>
    </w:p>
    <w:p w:rsidR="00C44C3F" w:rsidRDefault="00C44C3F" w:rsidP="00C44C3F">
      <w:pPr>
        <w:pStyle w:val="ListeParagraf"/>
        <w:spacing w:after="0" w:line="240" w:lineRule="auto"/>
        <w:ind w:left="0"/>
        <w:jc w:val="both"/>
        <w:rPr>
          <w:rFonts w:ascii="Times New Roman" w:hAnsi="Times New Roman"/>
          <w:bCs/>
          <w:iCs/>
          <w:szCs w:val="24"/>
        </w:rPr>
      </w:pPr>
    </w:p>
    <w:p w:rsidR="00C44C3F" w:rsidRPr="00A73DC9" w:rsidRDefault="009632F2" w:rsidP="00C44C3F">
      <w:pPr>
        <w:pStyle w:val="ListeParagraf"/>
        <w:spacing w:after="0" w:line="240" w:lineRule="auto"/>
        <w:ind w:left="0"/>
        <w:jc w:val="both"/>
        <w:rPr>
          <w:rFonts w:ascii="Times New Roman" w:hAnsi="Times New Roman"/>
          <w:szCs w:val="24"/>
        </w:rPr>
      </w:pPr>
      <w:r>
        <w:rPr>
          <w:rFonts w:ascii="Times New Roman" w:hAnsi="Times New Roman"/>
          <w:b/>
          <w:bCs/>
          <w:iCs/>
          <w:szCs w:val="24"/>
        </w:rPr>
        <w:t>12</w:t>
      </w:r>
      <w:r w:rsidR="00C44C3F" w:rsidRPr="00C44C3F">
        <w:rPr>
          <w:rFonts w:ascii="Times New Roman" w:hAnsi="Times New Roman"/>
          <w:b/>
          <w:bCs/>
          <w:iCs/>
          <w:szCs w:val="24"/>
        </w:rPr>
        <w:t>)</w:t>
      </w:r>
      <w:r w:rsidR="00C44C3F">
        <w:rPr>
          <w:rFonts w:ascii="Times New Roman" w:hAnsi="Times New Roman"/>
          <w:b/>
          <w:bCs/>
          <w:iCs/>
          <w:szCs w:val="24"/>
        </w:rPr>
        <w:t xml:space="preserve"> </w:t>
      </w:r>
      <w:r w:rsidR="00C44C3F" w:rsidRPr="00A73DC9">
        <w:rPr>
          <w:rFonts w:ascii="Times New Roman" w:hAnsi="Times New Roman"/>
          <w:bCs/>
          <w:iCs/>
          <w:szCs w:val="24"/>
        </w:rPr>
        <w:t>Toplum Yararı</w:t>
      </w:r>
    </w:p>
    <w:p w:rsidR="00C44C3F" w:rsidRPr="00C44C3F" w:rsidRDefault="00C44C3F" w:rsidP="00C44C3F">
      <w:pPr>
        <w:pStyle w:val="ListeParagraf"/>
        <w:spacing w:after="0" w:line="240" w:lineRule="auto"/>
        <w:ind w:left="0"/>
        <w:jc w:val="both"/>
        <w:rPr>
          <w:rFonts w:ascii="Times New Roman" w:hAnsi="Times New Roman"/>
          <w:b/>
          <w:szCs w:val="24"/>
        </w:rPr>
      </w:pPr>
    </w:p>
    <w:p w:rsidR="00C44C3F" w:rsidRPr="00C44C3F" w:rsidRDefault="00C44C3F" w:rsidP="00C44C3F">
      <w:pPr>
        <w:pStyle w:val="ListeParagraf"/>
        <w:spacing w:after="0" w:line="240" w:lineRule="auto"/>
        <w:ind w:left="0"/>
        <w:jc w:val="both"/>
        <w:rPr>
          <w:rFonts w:ascii="Times New Roman" w:hAnsi="Times New Roman"/>
          <w:b/>
          <w:szCs w:val="24"/>
        </w:rPr>
      </w:pPr>
    </w:p>
    <w:p w:rsidR="00C44C3F" w:rsidRPr="00C44C3F" w:rsidRDefault="00C44C3F" w:rsidP="00C44C3F">
      <w:pPr>
        <w:pStyle w:val="ListeParagraf"/>
        <w:spacing w:after="0" w:line="240" w:lineRule="auto"/>
        <w:ind w:left="0"/>
        <w:jc w:val="both"/>
        <w:rPr>
          <w:rFonts w:ascii="Times New Roman" w:hAnsi="Times New Roman"/>
          <w:b/>
          <w:szCs w:val="24"/>
        </w:rPr>
      </w:pPr>
    </w:p>
    <w:p w:rsidR="00035F7E" w:rsidRDefault="00035F7E" w:rsidP="00B6393D">
      <w:pPr>
        <w:pStyle w:val="ListeParagraf"/>
        <w:autoSpaceDE w:val="0"/>
        <w:autoSpaceDN w:val="0"/>
        <w:adjustRightInd w:val="0"/>
        <w:spacing w:before="120" w:after="0" w:line="432" w:lineRule="auto"/>
        <w:ind w:left="0"/>
        <w:jc w:val="both"/>
      </w:pPr>
      <w:bookmarkStart w:id="52" w:name="_Toc411525145"/>
      <w:bookmarkStart w:id="53" w:name="_Toc416085153"/>
      <w:bookmarkStart w:id="54" w:name="_Toc529519459"/>
      <w:bookmarkStart w:id="55" w:name="_Toc531097543"/>
    </w:p>
    <w:p w:rsidR="00035F7E" w:rsidRDefault="00035F7E" w:rsidP="00B6393D">
      <w:pPr>
        <w:pStyle w:val="ListeParagraf"/>
        <w:autoSpaceDE w:val="0"/>
        <w:autoSpaceDN w:val="0"/>
        <w:adjustRightInd w:val="0"/>
        <w:spacing w:before="120" w:after="0" w:line="432" w:lineRule="auto"/>
        <w:ind w:left="0"/>
        <w:jc w:val="both"/>
      </w:pPr>
    </w:p>
    <w:p w:rsidR="002F5FC9" w:rsidRPr="00B6393D" w:rsidRDefault="008D4E73" w:rsidP="00B6393D">
      <w:pPr>
        <w:pStyle w:val="ListeParagraf"/>
        <w:autoSpaceDE w:val="0"/>
        <w:autoSpaceDN w:val="0"/>
        <w:adjustRightInd w:val="0"/>
        <w:spacing w:before="120" w:after="0" w:line="432" w:lineRule="auto"/>
        <w:ind w:left="0"/>
        <w:jc w:val="both"/>
        <w:rPr>
          <w:rFonts w:eastAsia="AGaramondPro-Regular"/>
          <w:szCs w:val="24"/>
        </w:rPr>
      </w:pPr>
      <w:commentRangeStart w:id="56"/>
      <w:r>
        <w:lastRenderedPageBreak/>
        <w:t xml:space="preserve">BÖLÜM IV: </w:t>
      </w:r>
      <w:r w:rsidR="002F5FC9" w:rsidRPr="002B6FDB">
        <w:t xml:space="preserve">AMAÇ, HEDEF VE </w:t>
      </w:r>
      <w:bookmarkEnd w:id="52"/>
      <w:bookmarkEnd w:id="53"/>
      <w:bookmarkEnd w:id="54"/>
      <w:r w:rsidR="003322A4" w:rsidRPr="002B6FDB">
        <w:t>EYLEMLER</w:t>
      </w:r>
      <w:bookmarkEnd w:id="55"/>
      <w:commentRangeEnd w:id="56"/>
      <w:r w:rsidR="00A07F33">
        <w:rPr>
          <w:rStyle w:val="AklamaBavurusu"/>
          <w:b/>
        </w:rPr>
        <w:commentReference w:id="56"/>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Pr="000140D3" w:rsidRDefault="00A07F33" w:rsidP="00A07F33">
      <w:pPr>
        <w:rPr>
          <w:highlight w:val="yellow"/>
        </w:rPr>
      </w:pPr>
    </w:p>
    <w:p w:rsidR="002B6FDB" w:rsidRPr="002B6FDB" w:rsidRDefault="002B6FDB" w:rsidP="002B6FDB">
      <w:pPr>
        <w:pStyle w:val="Balk2"/>
      </w:pPr>
      <w:bookmarkStart w:id="57" w:name="_Toc531097544"/>
      <w:r w:rsidRPr="002B6FDB">
        <w:t xml:space="preserve">TEMA </w:t>
      </w:r>
      <w:r>
        <w:t>I</w:t>
      </w:r>
      <w:r w:rsidRPr="002B6FDB">
        <w:t>: EĞİTİM</w:t>
      </w:r>
      <w:r>
        <w:t xml:space="preserve"> VE ÖĞRETİM</w:t>
      </w:r>
      <w:r w:rsidRPr="002B6FDB">
        <w:t xml:space="preserve">E </w:t>
      </w:r>
      <w:r>
        <w:t>ERİŞİM</w:t>
      </w:r>
      <w:bookmarkEnd w:id="57"/>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58"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9"/>
      <w:r w:rsidRPr="00FF6E54">
        <w:rPr>
          <w:highlight w:val="yellow"/>
        </w:rPr>
        <w:t>***</w:t>
      </w:r>
      <w:commentRangeEnd w:id="59"/>
      <w:r>
        <w:rPr>
          <w:rStyle w:val="AklamaBavurusu"/>
        </w:rPr>
        <w:commentReference w:id="59"/>
      </w:r>
      <w:r>
        <w:t xml:space="preserve"> </w:t>
      </w:r>
      <w:bookmarkEnd w:id="58"/>
    </w:p>
    <w:p w:rsidR="00ED407F" w:rsidRDefault="00515098" w:rsidP="009A07E3">
      <w:pPr>
        <w:pStyle w:val="Balk3"/>
        <w:rPr>
          <w:rFonts w:ascii="Book Antiqua" w:hAnsi="Book Antiqua"/>
          <w:sz w:val="24"/>
          <w:szCs w:val="24"/>
        </w:rPr>
      </w:pPr>
      <w:bookmarkStart w:id="60" w:name="_Toc529519462"/>
      <w:bookmarkStart w:id="61" w:name="_Toc416085156"/>
      <w:r w:rsidRPr="002B6FDB">
        <w:rPr>
          <w:rStyle w:val="Balk4Char"/>
        </w:rPr>
        <w:t xml:space="preserve">Stratejik Hedef </w:t>
      </w:r>
      <w:commentRangeStart w:id="62"/>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3"/>
      <w:r w:rsidR="003322A4">
        <w:rPr>
          <w:rFonts w:ascii="Book Antiqua" w:hAnsi="Book Antiqua"/>
          <w:sz w:val="24"/>
          <w:szCs w:val="24"/>
        </w:rPr>
        <w:t>giderilecektir</w:t>
      </w:r>
      <w:commentRangeEnd w:id="63"/>
      <w:r w:rsidR="00FF6E54">
        <w:rPr>
          <w:rStyle w:val="AklamaBavurusu"/>
          <w:rFonts w:ascii="Book Antiqua" w:eastAsia="Times New Roman" w:hAnsi="Book Antiqua"/>
        </w:rPr>
        <w:commentReference w:id="63"/>
      </w:r>
      <w:r w:rsidR="003322A4">
        <w:rPr>
          <w:rFonts w:ascii="Book Antiqua" w:hAnsi="Book Antiqua"/>
          <w:sz w:val="24"/>
          <w:szCs w:val="24"/>
        </w:rPr>
        <w:t>.</w:t>
      </w:r>
      <w:bookmarkEnd w:id="60"/>
      <w:commentRangeEnd w:id="62"/>
      <w:r w:rsidR="0081680B">
        <w:rPr>
          <w:rStyle w:val="AklamaBavurusu"/>
          <w:rFonts w:ascii="Book Antiqua" w:eastAsia="Times New Roman" w:hAnsi="Book Antiqua"/>
        </w:rPr>
        <w:commentReference w:id="62"/>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4" w:name="_Toc529519463"/>
      <w:bookmarkEnd w:id="61"/>
    </w:p>
    <w:p w:rsidR="00CD0A0C" w:rsidRPr="002B6FDB" w:rsidRDefault="008876D2" w:rsidP="002B6FDB">
      <w:pPr>
        <w:rPr>
          <w:b/>
          <w:color w:val="FF0000"/>
          <w:sz w:val="28"/>
        </w:rPr>
      </w:pPr>
      <w:r w:rsidRPr="002B6FDB">
        <w:rPr>
          <w:b/>
          <w:sz w:val="28"/>
        </w:rPr>
        <w:lastRenderedPageBreak/>
        <w:t xml:space="preserve">Performans </w:t>
      </w:r>
      <w:commentRangeStart w:id="65"/>
      <w:r w:rsidRPr="002B6FDB">
        <w:rPr>
          <w:b/>
          <w:sz w:val="28"/>
        </w:rPr>
        <w:t>Gösterge</w:t>
      </w:r>
      <w:r w:rsidR="00D17290" w:rsidRPr="002B6FDB">
        <w:rPr>
          <w:b/>
          <w:sz w:val="28"/>
        </w:rPr>
        <w:t>leri</w:t>
      </w:r>
      <w:bookmarkEnd w:id="64"/>
      <w:commentRangeEnd w:id="65"/>
      <w:r w:rsidR="008F3D60">
        <w:rPr>
          <w:rStyle w:val="AklamaBavurusu"/>
        </w:rPr>
        <w:commentReference w:id="65"/>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B36E61">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6"/>
            <w:r>
              <w:rPr>
                <w:sz w:val="22"/>
                <w:szCs w:val="22"/>
              </w:rPr>
              <w:t>oranı</w:t>
            </w:r>
            <w:commentRangeEnd w:id="66"/>
            <w:r w:rsidR="0081680B">
              <w:rPr>
                <w:rStyle w:val="AklamaBavurusu"/>
              </w:rPr>
              <w:commentReference w:id="66"/>
            </w:r>
            <w:r>
              <w:rPr>
                <w:sz w:val="22"/>
                <w:szCs w:val="22"/>
              </w:rPr>
              <w:t xml:space="preserve"> (%)</w:t>
            </w:r>
          </w:p>
        </w:tc>
        <w:tc>
          <w:tcPr>
            <w:tcW w:w="957" w:type="dxa"/>
            <w:shd w:val="clear" w:color="auto" w:fill="auto"/>
            <w:noWrap/>
            <w:vAlign w:val="center"/>
          </w:tcPr>
          <w:p w:rsidR="003322A4" w:rsidRPr="003322A4" w:rsidRDefault="005E5191" w:rsidP="00B36E61">
            <w:pPr>
              <w:spacing w:after="0" w:line="240" w:lineRule="auto"/>
              <w:jc w:val="center"/>
              <w:rPr>
                <w:sz w:val="22"/>
                <w:szCs w:val="22"/>
              </w:rPr>
            </w:pPr>
            <w:r>
              <w:rPr>
                <w:sz w:val="22"/>
                <w:szCs w:val="22"/>
              </w:rPr>
              <w:t>-</w:t>
            </w:r>
          </w:p>
        </w:tc>
        <w:tc>
          <w:tcPr>
            <w:tcW w:w="1092" w:type="dxa"/>
            <w:gridSpan w:val="2"/>
            <w:shd w:val="clear" w:color="auto" w:fill="auto"/>
            <w:noWrap/>
            <w:vAlign w:val="center"/>
          </w:tcPr>
          <w:p w:rsidR="003322A4" w:rsidRPr="003322A4" w:rsidRDefault="005E5191" w:rsidP="00B36E61">
            <w:pPr>
              <w:spacing w:after="0" w:line="240" w:lineRule="auto"/>
              <w:jc w:val="center"/>
              <w:rPr>
                <w:sz w:val="22"/>
                <w:szCs w:val="22"/>
              </w:rPr>
            </w:pPr>
            <w:r>
              <w:rPr>
                <w:sz w:val="22"/>
                <w:szCs w:val="22"/>
              </w:rPr>
              <w:t>-</w:t>
            </w:r>
          </w:p>
        </w:tc>
        <w:tc>
          <w:tcPr>
            <w:tcW w:w="1041" w:type="dxa"/>
            <w:vAlign w:val="center"/>
          </w:tcPr>
          <w:p w:rsidR="003322A4" w:rsidRPr="003322A4" w:rsidRDefault="005E5191" w:rsidP="00B36E61">
            <w:pPr>
              <w:spacing w:after="0" w:line="240" w:lineRule="auto"/>
              <w:jc w:val="center"/>
              <w:rPr>
                <w:sz w:val="22"/>
                <w:szCs w:val="22"/>
              </w:rPr>
            </w:pPr>
            <w:r>
              <w:rPr>
                <w:sz w:val="22"/>
                <w:szCs w:val="22"/>
              </w:rPr>
              <w:t>-</w:t>
            </w:r>
          </w:p>
        </w:tc>
        <w:tc>
          <w:tcPr>
            <w:tcW w:w="1007" w:type="dxa"/>
            <w:vAlign w:val="center"/>
          </w:tcPr>
          <w:p w:rsidR="003322A4" w:rsidRPr="003322A4" w:rsidRDefault="005E5191" w:rsidP="00B36E61">
            <w:pPr>
              <w:spacing w:after="0" w:line="240" w:lineRule="auto"/>
              <w:jc w:val="center"/>
              <w:rPr>
                <w:sz w:val="22"/>
                <w:szCs w:val="22"/>
              </w:rPr>
            </w:pPr>
            <w:r>
              <w:rPr>
                <w:sz w:val="22"/>
                <w:szCs w:val="22"/>
              </w:rPr>
              <w:t>-</w:t>
            </w:r>
          </w:p>
        </w:tc>
        <w:tc>
          <w:tcPr>
            <w:tcW w:w="1092" w:type="dxa"/>
            <w:vAlign w:val="center"/>
          </w:tcPr>
          <w:p w:rsidR="003322A4" w:rsidRPr="003322A4" w:rsidRDefault="005E5191" w:rsidP="00B36E61">
            <w:pPr>
              <w:spacing w:after="0" w:line="240" w:lineRule="auto"/>
              <w:jc w:val="center"/>
              <w:rPr>
                <w:sz w:val="22"/>
                <w:szCs w:val="22"/>
              </w:rPr>
            </w:pPr>
            <w:r>
              <w:rPr>
                <w:sz w:val="22"/>
                <w:szCs w:val="22"/>
              </w:rPr>
              <w:t>-</w:t>
            </w:r>
          </w:p>
        </w:tc>
        <w:tc>
          <w:tcPr>
            <w:tcW w:w="1005" w:type="dxa"/>
            <w:vAlign w:val="center"/>
          </w:tcPr>
          <w:p w:rsidR="003322A4" w:rsidRPr="003322A4" w:rsidRDefault="005E5191" w:rsidP="00B36E61">
            <w:pPr>
              <w:spacing w:after="0" w:line="240" w:lineRule="auto"/>
              <w:jc w:val="center"/>
              <w:rPr>
                <w:sz w:val="22"/>
                <w:szCs w:val="22"/>
              </w:rPr>
            </w:pPr>
            <w:r>
              <w:rPr>
                <w:sz w:val="22"/>
                <w:szCs w:val="22"/>
              </w:rPr>
              <w:t>-</w:t>
            </w:r>
          </w:p>
        </w:tc>
      </w:tr>
      <w:tr w:rsidR="003322A4" w:rsidRPr="00A47F2F" w:rsidTr="00B36E61">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7"/>
            <w:r>
              <w:rPr>
                <w:sz w:val="22"/>
                <w:szCs w:val="22"/>
              </w:rPr>
              <w:t>ilkokul</w:t>
            </w:r>
            <w:commentRangeEnd w:id="67"/>
            <w:r w:rsidR="0081680B">
              <w:rPr>
                <w:rStyle w:val="AklamaBavurusu"/>
              </w:rPr>
              <w:commentReference w:id="67"/>
            </w:r>
            <w:r>
              <w:rPr>
                <w:sz w:val="22"/>
                <w:szCs w:val="22"/>
              </w:rPr>
              <w:t>)</w:t>
            </w:r>
          </w:p>
        </w:tc>
        <w:tc>
          <w:tcPr>
            <w:tcW w:w="957" w:type="dxa"/>
            <w:shd w:val="clear" w:color="auto" w:fill="auto"/>
            <w:noWrap/>
            <w:vAlign w:val="center"/>
          </w:tcPr>
          <w:p w:rsidR="003322A4" w:rsidRPr="003322A4" w:rsidRDefault="00165AFB" w:rsidP="00B36E61">
            <w:pPr>
              <w:spacing w:after="0" w:line="240" w:lineRule="auto"/>
              <w:jc w:val="center"/>
              <w:rPr>
                <w:sz w:val="22"/>
                <w:szCs w:val="22"/>
              </w:rPr>
            </w:pPr>
            <w:r>
              <w:rPr>
                <w:sz w:val="22"/>
                <w:szCs w:val="22"/>
              </w:rPr>
              <w:t>-</w:t>
            </w:r>
          </w:p>
        </w:tc>
        <w:tc>
          <w:tcPr>
            <w:tcW w:w="1092" w:type="dxa"/>
            <w:gridSpan w:val="2"/>
            <w:shd w:val="clear" w:color="auto" w:fill="auto"/>
            <w:noWrap/>
            <w:vAlign w:val="center"/>
          </w:tcPr>
          <w:p w:rsidR="003322A4" w:rsidRPr="003322A4" w:rsidRDefault="00165AFB" w:rsidP="00B36E61">
            <w:pPr>
              <w:spacing w:after="0" w:line="240" w:lineRule="auto"/>
              <w:jc w:val="center"/>
              <w:rPr>
                <w:sz w:val="22"/>
                <w:szCs w:val="22"/>
              </w:rPr>
            </w:pPr>
            <w:r>
              <w:rPr>
                <w:sz w:val="22"/>
                <w:szCs w:val="22"/>
              </w:rPr>
              <w:t>-</w:t>
            </w:r>
          </w:p>
        </w:tc>
        <w:tc>
          <w:tcPr>
            <w:tcW w:w="1041" w:type="dxa"/>
            <w:vAlign w:val="center"/>
          </w:tcPr>
          <w:p w:rsidR="003322A4" w:rsidRPr="003322A4" w:rsidRDefault="00165AFB" w:rsidP="00B36E61">
            <w:pPr>
              <w:spacing w:after="0" w:line="240" w:lineRule="auto"/>
              <w:jc w:val="center"/>
              <w:rPr>
                <w:sz w:val="22"/>
                <w:szCs w:val="22"/>
              </w:rPr>
            </w:pPr>
            <w:r>
              <w:rPr>
                <w:sz w:val="22"/>
                <w:szCs w:val="22"/>
              </w:rPr>
              <w:t>-</w:t>
            </w:r>
          </w:p>
        </w:tc>
        <w:tc>
          <w:tcPr>
            <w:tcW w:w="1007" w:type="dxa"/>
            <w:vAlign w:val="center"/>
          </w:tcPr>
          <w:p w:rsidR="003322A4" w:rsidRPr="003322A4" w:rsidRDefault="00165AFB" w:rsidP="00B36E61">
            <w:pPr>
              <w:spacing w:after="0" w:line="240" w:lineRule="auto"/>
              <w:jc w:val="center"/>
              <w:rPr>
                <w:sz w:val="22"/>
                <w:szCs w:val="22"/>
              </w:rPr>
            </w:pPr>
            <w:r>
              <w:rPr>
                <w:sz w:val="22"/>
                <w:szCs w:val="22"/>
              </w:rPr>
              <w:t>-</w:t>
            </w:r>
          </w:p>
        </w:tc>
        <w:tc>
          <w:tcPr>
            <w:tcW w:w="1092" w:type="dxa"/>
            <w:vAlign w:val="center"/>
          </w:tcPr>
          <w:p w:rsidR="003322A4" w:rsidRPr="003322A4" w:rsidRDefault="00165AFB" w:rsidP="00B36E61">
            <w:pPr>
              <w:spacing w:after="0" w:line="240" w:lineRule="auto"/>
              <w:jc w:val="center"/>
              <w:rPr>
                <w:sz w:val="22"/>
                <w:szCs w:val="22"/>
              </w:rPr>
            </w:pPr>
            <w:r>
              <w:rPr>
                <w:sz w:val="22"/>
                <w:szCs w:val="22"/>
              </w:rPr>
              <w:t>-</w:t>
            </w:r>
          </w:p>
        </w:tc>
        <w:tc>
          <w:tcPr>
            <w:tcW w:w="1005" w:type="dxa"/>
            <w:vAlign w:val="center"/>
          </w:tcPr>
          <w:p w:rsidR="003322A4" w:rsidRPr="003322A4" w:rsidRDefault="00165AFB" w:rsidP="00B36E61">
            <w:pPr>
              <w:spacing w:after="0" w:line="240" w:lineRule="auto"/>
              <w:jc w:val="center"/>
              <w:rPr>
                <w:sz w:val="22"/>
                <w:szCs w:val="22"/>
              </w:rPr>
            </w:pPr>
            <w:r>
              <w:rPr>
                <w:sz w:val="22"/>
                <w:szCs w:val="22"/>
              </w:rPr>
              <w:t>-</w:t>
            </w:r>
          </w:p>
        </w:tc>
      </w:tr>
      <w:tr w:rsidR="003322A4" w:rsidRPr="00A47F2F" w:rsidTr="00B36E61">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68"/>
            <w:r>
              <w:rPr>
                <w:sz w:val="22"/>
                <w:szCs w:val="22"/>
              </w:rPr>
              <w:t>oranı</w:t>
            </w:r>
            <w:commentRangeEnd w:id="68"/>
            <w:r w:rsidR="0081680B">
              <w:rPr>
                <w:rStyle w:val="AklamaBavurusu"/>
              </w:rPr>
              <w:commentReference w:id="68"/>
            </w:r>
            <w:r>
              <w:rPr>
                <w:sz w:val="22"/>
                <w:szCs w:val="22"/>
              </w:rPr>
              <w:t xml:space="preserve"> (%)</w:t>
            </w:r>
          </w:p>
        </w:tc>
        <w:tc>
          <w:tcPr>
            <w:tcW w:w="957" w:type="dxa"/>
            <w:shd w:val="clear" w:color="auto" w:fill="auto"/>
            <w:noWrap/>
            <w:vAlign w:val="center"/>
          </w:tcPr>
          <w:p w:rsidR="003322A4" w:rsidRPr="003322A4" w:rsidRDefault="00072A2D" w:rsidP="00B36E61">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3322A4" w:rsidRPr="003322A4" w:rsidRDefault="00072A2D" w:rsidP="00B36E61">
            <w:pPr>
              <w:spacing w:after="0" w:line="240" w:lineRule="auto"/>
              <w:jc w:val="center"/>
              <w:rPr>
                <w:sz w:val="22"/>
                <w:szCs w:val="22"/>
              </w:rPr>
            </w:pPr>
            <w:r>
              <w:rPr>
                <w:sz w:val="22"/>
                <w:szCs w:val="22"/>
              </w:rPr>
              <w:t>38</w:t>
            </w:r>
          </w:p>
        </w:tc>
        <w:tc>
          <w:tcPr>
            <w:tcW w:w="1041" w:type="dxa"/>
            <w:vAlign w:val="center"/>
          </w:tcPr>
          <w:p w:rsidR="003322A4" w:rsidRPr="003322A4" w:rsidRDefault="00072A2D" w:rsidP="00B36E61">
            <w:pPr>
              <w:spacing w:after="0" w:line="240" w:lineRule="auto"/>
              <w:jc w:val="center"/>
              <w:rPr>
                <w:sz w:val="22"/>
                <w:szCs w:val="22"/>
              </w:rPr>
            </w:pPr>
            <w:r>
              <w:rPr>
                <w:sz w:val="22"/>
                <w:szCs w:val="22"/>
              </w:rPr>
              <w:t>45</w:t>
            </w:r>
          </w:p>
        </w:tc>
        <w:tc>
          <w:tcPr>
            <w:tcW w:w="1007" w:type="dxa"/>
            <w:vAlign w:val="center"/>
          </w:tcPr>
          <w:p w:rsidR="003322A4" w:rsidRPr="003322A4" w:rsidRDefault="00072A2D" w:rsidP="00B36E61">
            <w:pPr>
              <w:spacing w:after="0" w:line="240" w:lineRule="auto"/>
              <w:jc w:val="center"/>
              <w:rPr>
                <w:sz w:val="22"/>
                <w:szCs w:val="22"/>
              </w:rPr>
            </w:pPr>
            <w:r>
              <w:rPr>
                <w:sz w:val="22"/>
                <w:szCs w:val="22"/>
              </w:rPr>
              <w:t>55</w:t>
            </w:r>
          </w:p>
        </w:tc>
        <w:tc>
          <w:tcPr>
            <w:tcW w:w="1092" w:type="dxa"/>
            <w:vAlign w:val="center"/>
          </w:tcPr>
          <w:p w:rsidR="003322A4" w:rsidRPr="003322A4" w:rsidRDefault="00072A2D" w:rsidP="00B36E61">
            <w:pPr>
              <w:spacing w:after="0" w:line="240" w:lineRule="auto"/>
              <w:jc w:val="center"/>
              <w:rPr>
                <w:sz w:val="22"/>
                <w:szCs w:val="22"/>
              </w:rPr>
            </w:pPr>
            <w:r>
              <w:rPr>
                <w:sz w:val="22"/>
                <w:szCs w:val="22"/>
              </w:rPr>
              <w:t>58</w:t>
            </w:r>
          </w:p>
        </w:tc>
        <w:tc>
          <w:tcPr>
            <w:tcW w:w="1005" w:type="dxa"/>
            <w:vAlign w:val="center"/>
          </w:tcPr>
          <w:p w:rsidR="003322A4" w:rsidRPr="003322A4" w:rsidRDefault="00072A2D" w:rsidP="00B36E61">
            <w:pPr>
              <w:spacing w:after="0" w:line="240" w:lineRule="auto"/>
              <w:jc w:val="center"/>
              <w:rPr>
                <w:sz w:val="22"/>
                <w:szCs w:val="22"/>
              </w:rPr>
            </w:pPr>
            <w:r>
              <w:rPr>
                <w:sz w:val="22"/>
                <w:szCs w:val="22"/>
              </w:rPr>
              <w:t>60</w:t>
            </w:r>
          </w:p>
        </w:tc>
      </w:tr>
      <w:tr w:rsidR="003322A4" w:rsidRPr="00A47F2F" w:rsidTr="00B36E61">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9"/>
            <w:r>
              <w:rPr>
                <w:sz w:val="22"/>
                <w:szCs w:val="22"/>
              </w:rPr>
              <w:t>oranı</w:t>
            </w:r>
            <w:commentRangeEnd w:id="69"/>
            <w:r w:rsidR="0081680B">
              <w:rPr>
                <w:rStyle w:val="AklamaBavurusu"/>
              </w:rPr>
              <w:commentReference w:id="69"/>
            </w:r>
            <w:r>
              <w:rPr>
                <w:sz w:val="22"/>
                <w:szCs w:val="22"/>
              </w:rPr>
              <w:t xml:space="preserve"> (%)</w:t>
            </w:r>
          </w:p>
        </w:tc>
        <w:tc>
          <w:tcPr>
            <w:tcW w:w="957" w:type="dxa"/>
            <w:shd w:val="clear" w:color="auto" w:fill="auto"/>
            <w:noWrap/>
            <w:vAlign w:val="center"/>
          </w:tcPr>
          <w:p w:rsidR="003322A4" w:rsidRPr="003322A4" w:rsidRDefault="00C90512" w:rsidP="00B36E61">
            <w:pPr>
              <w:spacing w:after="0" w:line="240" w:lineRule="auto"/>
              <w:jc w:val="center"/>
              <w:rPr>
                <w:sz w:val="22"/>
                <w:szCs w:val="22"/>
              </w:rPr>
            </w:pPr>
            <w:r>
              <w:rPr>
                <w:sz w:val="22"/>
                <w:szCs w:val="22"/>
              </w:rPr>
              <w:t>6,14</w:t>
            </w:r>
          </w:p>
        </w:tc>
        <w:tc>
          <w:tcPr>
            <w:tcW w:w="1092" w:type="dxa"/>
            <w:gridSpan w:val="2"/>
            <w:shd w:val="clear" w:color="auto" w:fill="auto"/>
            <w:noWrap/>
            <w:vAlign w:val="center"/>
          </w:tcPr>
          <w:p w:rsidR="003322A4" w:rsidRPr="003322A4" w:rsidRDefault="00C90512" w:rsidP="00B36E61">
            <w:pPr>
              <w:spacing w:after="0" w:line="240" w:lineRule="auto"/>
              <w:jc w:val="center"/>
              <w:rPr>
                <w:sz w:val="22"/>
                <w:szCs w:val="22"/>
              </w:rPr>
            </w:pPr>
            <w:r>
              <w:rPr>
                <w:sz w:val="22"/>
                <w:szCs w:val="22"/>
              </w:rPr>
              <w:t>5</w:t>
            </w:r>
          </w:p>
        </w:tc>
        <w:tc>
          <w:tcPr>
            <w:tcW w:w="1041" w:type="dxa"/>
            <w:vAlign w:val="center"/>
          </w:tcPr>
          <w:p w:rsidR="003322A4" w:rsidRPr="003322A4" w:rsidRDefault="00C90512" w:rsidP="00B36E61">
            <w:pPr>
              <w:spacing w:after="0" w:line="240" w:lineRule="auto"/>
              <w:jc w:val="center"/>
              <w:rPr>
                <w:sz w:val="22"/>
                <w:szCs w:val="22"/>
              </w:rPr>
            </w:pPr>
            <w:r>
              <w:rPr>
                <w:sz w:val="22"/>
                <w:szCs w:val="22"/>
              </w:rPr>
              <w:t>6</w:t>
            </w:r>
          </w:p>
        </w:tc>
        <w:tc>
          <w:tcPr>
            <w:tcW w:w="1007" w:type="dxa"/>
            <w:vAlign w:val="center"/>
          </w:tcPr>
          <w:p w:rsidR="003322A4" w:rsidRPr="003322A4" w:rsidRDefault="00C90512" w:rsidP="00B36E61">
            <w:pPr>
              <w:spacing w:after="0" w:line="240" w:lineRule="auto"/>
              <w:jc w:val="center"/>
              <w:rPr>
                <w:sz w:val="22"/>
                <w:szCs w:val="22"/>
              </w:rPr>
            </w:pPr>
            <w:r>
              <w:rPr>
                <w:sz w:val="22"/>
                <w:szCs w:val="22"/>
              </w:rPr>
              <w:t>3</w:t>
            </w:r>
          </w:p>
        </w:tc>
        <w:tc>
          <w:tcPr>
            <w:tcW w:w="1092" w:type="dxa"/>
            <w:vAlign w:val="center"/>
          </w:tcPr>
          <w:p w:rsidR="003322A4" w:rsidRPr="003322A4" w:rsidRDefault="00165AFB" w:rsidP="00B36E61">
            <w:pPr>
              <w:spacing w:after="0" w:line="240" w:lineRule="auto"/>
              <w:jc w:val="center"/>
              <w:rPr>
                <w:sz w:val="22"/>
                <w:szCs w:val="22"/>
              </w:rPr>
            </w:pPr>
            <w:r>
              <w:rPr>
                <w:sz w:val="22"/>
                <w:szCs w:val="22"/>
              </w:rPr>
              <w:t>3</w:t>
            </w:r>
          </w:p>
        </w:tc>
        <w:tc>
          <w:tcPr>
            <w:tcW w:w="1005" w:type="dxa"/>
            <w:vAlign w:val="center"/>
          </w:tcPr>
          <w:p w:rsidR="003322A4" w:rsidRPr="003322A4" w:rsidRDefault="00165AFB" w:rsidP="00B36E61">
            <w:pPr>
              <w:spacing w:after="0" w:line="240" w:lineRule="auto"/>
              <w:jc w:val="center"/>
              <w:rPr>
                <w:sz w:val="22"/>
                <w:szCs w:val="22"/>
              </w:rPr>
            </w:pPr>
            <w:r>
              <w:rPr>
                <w:sz w:val="22"/>
                <w:szCs w:val="22"/>
              </w:rPr>
              <w:t>2</w:t>
            </w:r>
          </w:p>
        </w:tc>
      </w:tr>
      <w:tr w:rsidR="003322A4" w:rsidRPr="00A47F2F" w:rsidTr="00B36E61">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0"/>
            <w:r>
              <w:rPr>
                <w:sz w:val="22"/>
                <w:szCs w:val="22"/>
              </w:rPr>
              <w:t>öğrenci</w:t>
            </w:r>
            <w:commentRangeEnd w:id="70"/>
            <w:r w:rsidR="0081680B">
              <w:rPr>
                <w:rStyle w:val="AklamaBavurusu"/>
              </w:rPr>
              <w:commentReference w:id="70"/>
            </w:r>
            <w:r>
              <w:rPr>
                <w:sz w:val="22"/>
                <w:szCs w:val="22"/>
              </w:rPr>
              <w:t xml:space="preserve"> oranı (%)</w:t>
            </w:r>
          </w:p>
        </w:tc>
        <w:tc>
          <w:tcPr>
            <w:tcW w:w="957" w:type="dxa"/>
            <w:shd w:val="clear" w:color="auto" w:fill="auto"/>
            <w:noWrap/>
            <w:vAlign w:val="center"/>
          </w:tcPr>
          <w:p w:rsidR="003322A4" w:rsidRPr="003322A4" w:rsidRDefault="00C90512" w:rsidP="00B36E61">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322A4" w:rsidRPr="003322A4" w:rsidRDefault="00C90512" w:rsidP="00B36E61">
            <w:pPr>
              <w:spacing w:after="0" w:line="240" w:lineRule="auto"/>
              <w:jc w:val="center"/>
              <w:rPr>
                <w:sz w:val="22"/>
                <w:szCs w:val="22"/>
              </w:rPr>
            </w:pPr>
            <w:r>
              <w:rPr>
                <w:sz w:val="22"/>
                <w:szCs w:val="22"/>
              </w:rPr>
              <w:t>1</w:t>
            </w:r>
          </w:p>
        </w:tc>
        <w:tc>
          <w:tcPr>
            <w:tcW w:w="1041" w:type="dxa"/>
            <w:vAlign w:val="center"/>
          </w:tcPr>
          <w:p w:rsidR="003322A4" w:rsidRPr="003322A4" w:rsidRDefault="00C90512" w:rsidP="00B36E61">
            <w:pPr>
              <w:spacing w:after="0" w:line="240" w:lineRule="auto"/>
              <w:jc w:val="center"/>
              <w:rPr>
                <w:sz w:val="22"/>
                <w:szCs w:val="22"/>
              </w:rPr>
            </w:pPr>
            <w:r>
              <w:rPr>
                <w:sz w:val="22"/>
                <w:szCs w:val="22"/>
              </w:rPr>
              <w:t>1</w:t>
            </w:r>
          </w:p>
        </w:tc>
        <w:tc>
          <w:tcPr>
            <w:tcW w:w="1007" w:type="dxa"/>
            <w:vAlign w:val="center"/>
          </w:tcPr>
          <w:p w:rsidR="003322A4" w:rsidRPr="003322A4" w:rsidRDefault="009F699E" w:rsidP="00B36E61">
            <w:pPr>
              <w:spacing w:after="0" w:line="240" w:lineRule="auto"/>
              <w:jc w:val="center"/>
              <w:rPr>
                <w:sz w:val="22"/>
                <w:szCs w:val="22"/>
              </w:rPr>
            </w:pPr>
            <w:r>
              <w:rPr>
                <w:sz w:val="22"/>
                <w:szCs w:val="22"/>
              </w:rPr>
              <w:t>0</w:t>
            </w:r>
          </w:p>
        </w:tc>
        <w:tc>
          <w:tcPr>
            <w:tcW w:w="1092" w:type="dxa"/>
            <w:vAlign w:val="center"/>
          </w:tcPr>
          <w:p w:rsidR="003322A4" w:rsidRPr="003322A4" w:rsidRDefault="00C90512" w:rsidP="00B36E61">
            <w:pPr>
              <w:spacing w:after="0" w:line="240" w:lineRule="auto"/>
              <w:jc w:val="center"/>
              <w:rPr>
                <w:sz w:val="22"/>
                <w:szCs w:val="22"/>
              </w:rPr>
            </w:pPr>
            <w:r>
              <w:rPr>
                <w:sz w:val="22"/>
                <w:szCs w:val="22"/>
              </w:rPr>
              <w:t>1</w:t>
            </w:r>
          </w:p>
        </w:tc>
        <w:tc>
          <w:tcPr>
            <w:tcW w:w="1005" w:type="dxa"/>
            <w:vAlign w:val="center"/>
          </w:tcPr>
          <w:p w:rsidR="003322A4" w:rsidRPr="003322A4" w:rsidRDefault="009F699E" w:rsidP="00B36E61">
            <w:pPr>
              <w:spacing w:after="0" w:line="240" w:lineRule="auto"/>
              <w:jc w:val="center"/>
              <w:rPr>
                <w:sz w:val="22"/>
                <w:szCs w:val="22"/>
              </w:rPr>
            </w:pPr>
            <w:r>
              <w:rPr>
                <w:sz w:val="22"/>
                <w:szCs w:val="22"/>
              </w:rPr>
              <w:t>0</w:t>
            </w:r>
          </w:p>
        </w:tc>
      </w:tr>
      <w:tr w:rsidR="003322A4" w:rsidRPr="00A47F2F" w:rsidTr="00B36E61">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1"/>
            <w:r>
              <w:rPr>
                <w:sz w:val="22"/>
                <w:szCs w:val="22"/>
              </w:rPr>
              <w:t>1</w:t>
            </w:r>
            <w:commentRangeEnd w:id="71"/>
            <w:r w:rsidR="0081680B">
              <w:rPr>
                <w:rStyle w:val="AklamaBavurusu"/>
              </w:rPr>
              <w:commentReference w:id="71"/>
            </w:r>
            <w:r>
              <w:rPr>
                <w:sz w:val="22"/>
                <w:szCs w:val="22"/>
              </w:rPr>
              <w:t>)</w:t>
            </w:r>
          </w:p>
        </w:tc>
        <w:tc>
          <w:tcPr>
            <w:tcW w:w="957" w:type="dxa"/>
            <w:shd w:val="clear" w:color="auto" w:fill="auto"/>
            <w:noWrap/>
            <w:vAlign w:val="center"/>
          </w:tcPr>
          <w:p w:rsidR="003322A4" w:rsidRPr="003322A4" w:rsidRDefault="009F699E" w:rsidP="00B36E61">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322A4" w:rsidRPr="003322A4" w:rsidRDefault="009F699E" w:rsidP="00B36E61">
            <w:pPr>
              <w:spacing w:after="0" w:line="240" w:lineRule="auto"/>
              <w:jc w:val="center"/>
              <w:rPr>
                <w:sz w:val="22"/>
                <w:szCs w:val="22"/>
              </w:rPr>
            </w:pPr>
            <w:r>
              <w:rPr>
                <w:sz w:val="22"/>
                <w:szCs w:val="22"/>
              </w:rPr>
              <w:t>1</w:t>
            </w:r>
          </w:p>
        </w:tc>
        <w:tc>
          <w:tcPr>
            <w:tcW w:w="1041" w:type="dxa"/>
            <w:vAlign w:val="center"/>
          </w:tcPr>
          <w:p w:rsidR="003322A4" w:rsidRPr="003322A4" w:rsidRDefault="009F699E" w:rsidP="00B36E61">
            <w:pPr>
              <w:spacing w:after="0" w:line="240" w:lineRule="auto"/>
              <w:jc w:val="center"/>
              <w:rPr>
                <w:sz w:val="22"/>
                <w:szCs w:val="22"/>
              </w:rPr>
            </w:pPr>
            <w:r>
              <w:rPr>
                <w:sz w:val="22"/>
                <w:szCs w:val="22"/>
              </w:rPr>
              <w:t>1</w:t>
            </w:r>
          </w:p>
        </w:tc>
        <w:tc>
          <w:tcPr>
            <w:tcW w:w="1007" w:type="dxa"/>
            <w:vAlign w:val="center"/>
          </w:tcPr>
          <w:p w:rsidR="003322A4" w:rsidRPr="003322A4" w:rsidRDefault="00C90512" w:rsidP="00B36E61">
            <w:pPr>
              <w:spacing w:after="0" w:line="240" w:lineRule="auto"/>
              <w:jc w:val="center"/>
              <w:rPr>
                <w:sz w:val="22"/>
                <w:szCs w:val="22"/>
              </w:rPr>
            </w:pPr>
            <w:r>
              <w:rPr>
                <w:sz w:val="22"/>
                <w:szCs w:val="22"/>
              </w:rPr>
              <w:t>1</w:t>
            </w:r>
          </w:p>
        </w:tc>
        <w:tc>
          <w:tcPr>
            <w:tcW w:w="1092" w:type="dxa"/>
            <w:vAlign w:val="center"/>
          </w:tcPr>
          <w:p w:rsidR="003322A4" w:rsidRPr="003322A4" w:rsidRDefault="009F699E" w:rsidP="00B36E61">
            <w:pPr>
              <w:spacing w:after="0" w:line="240" w:lineRule="auto"/>
              <w:jc w:val="center"/>
              <w:rPr>
                <w:sz w:val="22"/>
                <w:szCs w:val="22"/>
              </w:rPr>
            </w:pPr>
            <w:r>
              <w:rPr>
                <w:sz w:val="22"/>
                <w:szCs w:val="22"/>
              </w:rPr>
              <w:t>1</w:t>
            </w:r>
          </w:p>
        </w:tc>
        <w:tc>
          <w:tcPr>
            <w:tcW w:w="1005" w:type="dxa"/>
            <w:vAlign w:val="center"/>
          </w:tcPr>
          <w:p w:rsidR="003322A4" w:rsidRPr="003322A4" w:rsidRDefault="009F699E" w:rsidP="00B36E61">
            <w:pPr>
              <w:spacing w:after="0" w:line="240" w:lineRule="auto"/>
              <w:jc w:val="center"/>
              <w:rPr>
                <w:sz w:val="22"/>
                <w:szCs w:val="22"/>
              </w:rPr>
            </w:pPr>
            <w:r>
              <w:rPr>
                <w:sz w:val="22"/>
                <w:szCs w:val="22"/>
              </w:rPr>
              <w:t>1</w:t>
            </w:r>
          </w:p>
        </w:tc>
      </w:tr>
      <w:tr w:rsidR="008E2A46" w:rsidRPr="00A47F2F" w:rsidTr="00B36E61">
        <w:trPr>
          <w:gridAfter w:val="1"/>
          <w:wAfter w:w="15" w:type="dxa"/>
          <w:trHeight w:val="549"/>
        </w:trPr>
        <w:tc>
          <w:tcPr>
            <w:tcW w:w="1757" w:type="dxa"/>
            <w:shd w:val="clear" w:color="auto" w:fill="auto"/>
            <w:vAlign w:val="center"/>
          </w:tcPr>
          <w:p w:rsidR="008E2A46" w:rsidRPr="003322A4" w:rsidRDefault="009F699E" w:rsidP="008E2A46">
            <w:pPr>
              <w:rPr>
                <w:b/>
                <w:bCs/>
                <w:color w:val="FF0000"/>
                <w:sz w:val="22"/>
                <w:szCs w:val="22"/>
              </w:rPr>
            </w:pPr>
            <w:r>
              <w:rPr>
                <w:b/>
                <w:bCs/>
                <w:color w:val="FF0000"/>
                <w:sz w:val="22"/>
                <w:szCs w:val="22"/>
              </w:rPr>
              <w:t>1</w:t>
            </w:r>
            <w:r w:rsidR="008E2A46" w:rsidRPr="003322A4">
              <w:rPr>
                <w:b/>
                <w:bCs/>
                <w:color w:val="FF0000"/>
                <w:sz w:val="22"/>
                <w:szCs w:val="22"/>
              </w:rPr>
              <w:t>PG.</w:t>
            </w:r>
            <w:proofErr w:type="gramStart"/>
            <w:r w:rsidR="008E2A46" w:rsidRPr="003322A4">
              <w:rPr>
                <w:b/>
                <w:bCs/>
                <w:color w:val="FF0000"/>
                <w:sz w:val="22"/>
                <w:szCs w:val="22"/>
              </w:rPr>
              <w:t>1.</w:t>
            </w:r>
            <w:r w:rsidR="008E2A46">
              <w:rPr>
                <w:b/>
                <w:bCs/>
                <w:color w:val="FF0000"/>
                <w:sz w:val="22"/>
                <w:szCs w:val="22"/>
              </w:rPr>
              <w:t>1</w:t>
            </w:r>
            <w:proofErr w:type="gramEnd"/>
            <w:r w:rsidR="008E2A46">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commentRangeStart w:id="72"/>
            <w:commentRangeStart w:id="73"/>
            <w:r>
              <w:rPr>
                <w:sz w:val="22"/>
                <w:szCs w:val="22"/>
              </w:rPr>
              <w:t>eğitim</w:t>
            </w:r>
            <w:commentRangeEnd w:id="72"/>
            <w:commentRangeEnd w:id="73"/>
            <w:r w:rsidR="0081680B">
              <w:rPr>
                <w:rStyle w:val="AklamaBavurusu"/>
              </w:rPr>
              <w:commentReference w:id="72"/>
            </w:r>
            <w:r w:rsidR="0081680B">
              <w:rPr>
                <w:rStyle w:val="AklamaBavurusu"/>
              </w:rPr>
              <w:commentReference w:id="73"/>
            </w:r>
            <w:r>
              <w:rPr>
                <w:sz w:val="22"/>
                <w:szCs w:val="22"/>
              </w:rPr>
              <w:t>)</w:t>
            </w:r>
          </w:p>
        </w:tc>
        <w:tc>
          <w:tcPr>
            <w:tcW w:w="957" w:type="dxa"/>
            <w:shd w:val="clear" w:color="auto" w:fill="auto"/>
            <w:noWrap/>
            <w:vAlign w:val="center"/>
          </w:tcPr>
          <w:p w:rsidR="008E2A46" w:rsidRPr="003322A4" w:rsidRDefault="009F699E" w:rsidP="00B36E61">
            <w:pPr>
              <w:spacing w:after="0" w:line="240" w:lineRule="auto"/>
              <w:jc w:val="center"/>
              <w:rPr>
                <w:sz w:val="22"/>
                <w:szCs w:val="22"/>
              </w:rPr>
            </w:pPr>
            <w:r>
              <w:rPr>
                <w:sz w:val="22"/>
                <w:szCs w:val="22"/>
              </w:rPr>
              <w:t>-</w:t>
            </w:r>
          </w:p>
        </w:tc>
        <w:tc>
          <w:tcPr>
            <w:tcW w:w="1092" w:type="dxa"/>
            <w:gridSpan w:val="2"/>
            <w:shd w:val="clear" w:color="auto" w:fill="auto"/>
            <w:noWrap/>
            <w:vAlign w:val="center"/>
          </w:tcPr>
          <w:p w:rsidR="008E2A46" w:rsidRPr="003322A4" w:rsidRDefault="009F699E" w:rsidP="00B36E61">
            <w:pPr>
              <w:spacing w:after="0" w:line="240" w:lineRule="auto"/>
              <w:jc w:val="center"/>
              <w:rPr>
                <w:sz w:val="22"/>
                <w:szCs w:val="22"/>
              </w:rPr>
            </w:pPr>
            <w:r>
              <w:rPr>
                <w:sz w:val="22"/>
                <w:szCs w:val="22"/>
              </w:rPr>
              <w:t>-</w:t>
            </w:r>
          </w:p>
        </w:tc>
        <w:tc>
          <w:tcPr>
            <w:tcW w:w="1041" w:type="dxa"/>
            <w:vAlign w:val="center"/>
          </w:tcPr>
          <w:p w:rsidR="008E2A46" w:rsidRPr="003322A4" w:rsidRDefault="009F699E" w:rsidP="00B36E61">
            <w:pPr>
              <w:spacing w:after="0" w:line="240" w:lineRule="auto"/>
              <w:jc w:val="center"/>
              <w:rPr>
                <w:sz w:val="22"/>
                <w:szCs w:val="22"/>
              </w:rPr>
            </w:pPr>
            <w:r>
              <w:rPr>
                <w:sz w:val="22"/>
                <w:szCs w:val="22"/>
              </w:rPr>
              <w:t>-</w:t>
            </w:r>
          </w:p>
        </w:tc>
        <w:tc>
          <w:tcPr>
            <w:tcW w:w="1007" w:type="dxa"/>
            <w:vAlign w:val="center"/>
          </w:tcPr>
          <w:p w:rsidR="008E2A46" w:rsidRPr="003322A4" w:rsidRDefault="009F699E" w:rsidP="00B36E61">
            <w:pPr>
              <w:spacing w:after="0" w:line="240" w:lineRule="auto"/>
              <w:jc w:val="center"/>
              <w:rPr>
                <w:sz w:val="22"/>
                <w:szCs w:val="22"/>
              </w:rPr>
            </w:pPr>
            <w:r>
              <w:rPr>
                <w:sz w:val="22"/>
                <w:szCs w:val="22"/>
              </w:rPr>
              <w:t>-</w:t>
            </w:r>
          </w:p>
        </w:tc>
        <w:tc>
          <w:tcPr>
            <w:tcW w:w="1092" w:type="dxa"/>
            <w:vAlign w:val="center"/>
          </w:tcPr>
          <w:p w:rsidR="008E2A46" w:rsidRPr="003322A4" w:rsidRDefault="009F699E" w:rsidP="00B36E61">
            <w:pPr>
              <w:spacing w:after="0" w:line="240" w:lineRule="auto"/>
              <w:jc w:val="center"/>
              <w:rPr>
                <w:sz w:val="22"/>
                <w:szCs w:val="22"/>
              </w:rPr>
            </w:pPr>
            <w:r>
              <w:rPr>
                <w:sz w:val="22"/>
                <w:szCs w:val="22"/>
              </w:rPr>
              <w:t>-</w:t>
            </w:r>
          </w:p>
        </w:tc>
        <w:tc>
          <w:tcPr>
            <w:tcW w:w="1005" w:type="dxa"/>
            <w:vAlign w:val="center"/>
          </w:tcPr>
          <w:p w:rsidR="008E2A46" w:rsidRPr="003322A4" w:rsidRDefault="009F699E" w:rsidP="00B36E61">
            <w:pPr>
              <w:spacing w:after="0" w:line="240" w:lineRule="auto"/>
              <w:jc w:val="center"/>
              <w:rPr>
                <w:sz w:val="22"/>
                <w:szCs w:val="22"/>
              </w:rPr>
            </w:pPr>
            <w:r>
              <w:rPr>
                <w:sz w:val="22"/>
                <w:szCs w:val="22"/>
              </w:rPr>
              <w:t>-</w:t>
            </w:r>
          </w:p>
        </w:tc>
      </w:tr>
      <w:tr w:rsidR="008E2A46" w:rsidRPr="00A47F2F" w:rsidTr="00B36E61">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9F699E" w:rsidP="00B36E61">
            <w:pPr>
              <w:spacing w:after="0" w:line="240" w:lineRule="auto"/>
              <w:jc w:val="center"/>
              <w:rPr>
                <w:sz w:val="22"/>
                <w:szCs w:val="22"/>
              </w:rPr>
            </w:pPr>
            <w:r>
              <w:rPr>
                <w:sz w:val="22"/>
                <w:szCs w:val="22"/>
              </w:rPr>
              <w:t>-</w:t>
            </w:r>
          </w:p>
        </w:tc>
        <w:tc>
          <w:tcPr>
            <w:tcW w:w="1092" w:type="dxa"/>
            <w:gridSpan w:val="2"/>
            <w:shd w:val="clear" w:color="auto" w:fill="auto"/>
            <w:noWrap/>
            <w:vAlign w:val="center"/>
          </w:tcPr>
          <w:p w:rsidR="008E2A46" w:rsidRPr="003322A4" w:rsidRDefault="009F699E" w:rsidP="00B36E61">
            <w:pPr>
              <w:spacing w:after="0" w:line="240" w:lineRule="auto"/>
              <w:jc w:val="center"/>
              <w:rPr>
                <w:sz w:val="22"/>
                <w:szCs w:val="22"/>
              </w:rPr>
            </w:pPr>
            <w:r>
              <w:rPr>
                <w:sz w:val="22"/>
                <w:szCs w:val="22"/>
              </w:rPr>
              <w:t>-</w:t>
            </w:r>
          </w:p>
        </w:tc>
        <w:tc>
          <w:tcPr>
            <w:tcW w:w="1041" w:type="dxa"/>
            <w:vAlign w:val="center"/>
          </w:tcPr>
          <w:p w:rsidR="008E2A46" w:rsidRPr="003322A4" w:rsidRDefault="009F699E" w:rsidP="00B36E61">
            <w:pPr>
              <w:spacing w:after="0" w:line="240" w:lineRule="auto"/>
              <w:jc w:val="center"/>
              <w:rPr>
                <w:sz w:val="22"/>
                <w:szCs w:val="22"/>
              </w:rPr>
            </w:pPr>
            <w:r>
              <w:rPr>
                <w:sz w:val="22"/>
                <w:szCs w:val="22"/>
              </w:rPr>
              <w:t>-</w:t>
            </w:r>
          </w:p>
        </w:tc>
        <w:tc>
          <w:tcPr>
            <w:tcW w:w="1007" w:type="dxa"/>
            <w:vAlign w:val="center"/>
          </w:tcPr>
          <w:p w:rsidR="008E2A46" w:rsidRPr="003322A4" w:rsidRDefault="009F699E" w:rsidP="00B36E61">
            <w:pPr>
              <w:spacing w:after="0" w:line="240" w:lineRule="auto"/>
              <w:jc w:val="center"/>
              <w:rPr>
                <w:sz w:val="22"/>
                <w:szCs w:val="22"/>
              </w:rPr>
            </w:pPr>
            <w:r>
              <w:rPr>
                <w:sz w:val="22"/>
                <w:szCs w:val="22"/>
              </w:rPr>
              <w:t>-</w:t>
            </w:r>
          </w:p>
        </w:tc>
        <w:tc>
          <w:tcPr>
            <w:tcW w:w="1092" w:type="dxa"/>
            <w:vAlign w:val="center"/>
          </w:tcPr>
          <w:p w:rsidR="008E2A46" w:rsidRPr="003322A4" w:rsidRDefault="009F699E" w:rsidP="00B36E61">
            <w:pPr>
              <w:spacing w:after="0" w:line="240" w:lineRule="auto"/>
              <w:jc w:val="center"/>
              <w:rPr>
                <w:sz w:val="22"/>
                <w:szCs w:val="22"/>
              </w:rPr>
            </w:pPr>
            <w:r>
              <w:rPr>
                <w:sz w:val="22"/>
                <w:szCs w:val="22"/>
              </w:rPr>
              <w:t>--</w:t>
            </w:r>
          </w:p>
        </w:tc>
        <w:tc>
          <w:tcPr>
            <w:tcW w:w="1005" w:type="dxa"/>
            <w:vAlign w:val="center"/>
          </w:tcPr>
          <w:p w:rsidR="008E2A46" w:rsidRPr="003322A4" w:rsidRDefault="008E2A46" w:rsidP="00B36E61">
            <w:pPr>
              <w:spacing w:after="0" w:line="240" w:lineRule="auto"/>
              <w:jc w:val="center"/>
              <w:rPr>
                <w:sz w:val="22"/>
                <w:szCs w:val="22"/>
              </w:rPr>
            </w:pPr>
          </w:p>
        </w:tc>
      </w:tr>
    </w:tbl>
    <w:p w:rsidR="00D41148" w:rsidRDefault="00D41148" w:rsidP="000E1209">
      <w:pPr>
        <w:jc w:val="both"/>
        <w:rPr>
          <w:b/>
          <w:i/>
          <w:szCs w:val="24"/>
        </w:rPr>
      </w:pPr>
    </w:p>
    <w:p w:rsidR="00035F7E" w:rsidRDefault="00035F7E" w:rsidP="002B6FDB">
      <w:pPr>
        <w:rPr>
          <w:b/>
          <w:sz w:val="28"/>
          <w:highlight w:val="yellow"/>
        </w:rPr>
      </w:pPr>
    </w:p>
    <w:p w:rsidR="00035F7E" w:rsidRDefault="00035F7E" w:rsidP="002B6FDB">
      <w:pPr>
        <w:rPr>
          <w:b/>
          <w:sz w:val="28"/>
          <w:highlight w:val="yellow"/>
        </w:rPr>
      </w:pPr>
    </w:p>
    <w:p w:rsidR="00035F7E" w:rsidRDefault="00035F7E" w:rsidP="002B6FDB">
      <w:pPr>
        <w:rPr>
          <w:b/>
          <w:sz w:val="28"/>
          <w:highlight w:val="yellow"/>
        </w:rPr>
      </w:pPr>
    </w:p>
    <w:p w:rsidR="00035F7E" w:rsidRDefault="00035F7E" w:rsidP="002B6FDB">
      <w:pPr>
        <w:rPr>
          <w:b/>
          <w:sz w:val="28"/>
          <w:highlight w:val="yellow"/>
        </w:rPr>
      </w:pPr>
    </w:p>
    <w:p w:rsidR="0055578F" w:rsidRDefault="002B6FDB" w:rsidP="002B6FDB">
      <w:pPr>
        <w:rPr>
          <w:b/>
          <w:sz w:val="28"/>
        </w:rPr>
      </w:pPr>
      <w:bookmarkStart w:id="74" w:name="_GoBack"/>
      <w:bookmarkEnd w:id="74"/>
      <w:r w:rsidRPr="008F3D60">
        <w:rPr>
          <w:b/>
          <w:sz w:val="28"/>
          <w:highlight w:val="yellow"/>
        </w:rPr>
        <w:lastRenderedPageBreak/>
        <w:t>E</w:t>
      </w:r>
      <w:commentRangeStart w:id="75"/>
      <w:r w:rsidRPr="008F3D60">
        <w:rPr>
          <w:b/>
          <w:sz w:val="28"/>
          <w:highlight w:val="yellow"/>
        </w:rPr>
        <w:t>ylemler</w:t>
      </w:r>
      <w:commentRangeEnd w:id="75"/>
      <w:r w:rsidR="008F3D60" w:rsidRPr="008F3D60">
        <w:rPr>
          <w:rStyle w:val="AklamaBavurusu"/>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7F1586" w:rsidRDefault="000140D3" w:rsidP="002B6FDB">
            <w:pPr>
              <w:spacing w:after="0" w:line="240" w:lineRule="auto"/>
              <w:jc w:val="both"/>
              <w:rPr>
                <w:szCs w:val="24"/>
              </w:rPr>
            </w:pPr>
            <w:r w:rsidRPr="007F158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D171D" w:rsidRDefault="00035F7E" w:rsidP="002B6FDB">
            <w:pPr>
              <w:spacing w:after="0" w:line="240" w:lineRule="auto"/>
              <w:jc w:val="both"/>
              <w:rPr>
                <w:color w:val="000000"/>
                <w:szCs w:val="24"/>
              </w:rPr>
            </w:pPr>
            <w:r>
              <w:rPr>
                <w:color w:val="000000"/>
                <w:szCs w:val="24"/>
              </w:rPr>
              <w:t>Salih GÖKSUN</w:t>
            </w:r>
          </w:p>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7F1586" w:rsidRDefault="000140D3" w:rsidP="002B6FDB">
            <w:pPr>
              <w:spacing w:after="0" w:line="240" w:lineRule="auto"/>
              <w:jc w:val="both"/>
              <w:rPr>
                <w:szCs w:val="24"/>
              </w:rPr>
            </w:pPr>
            <w:r w:rsidRPr="007F1586">
              <w:rPr>
                <w:szCs w:val="24"/>
              </w:rPr>
              <w:t>Devamsızlık yapan öğrencilerin velileri ile özel</w:t>
            </w:r>
            <w:r w:rsidR="00A07F33" w:rsidRPr="007F1586">
              <w:rPr>
                <w:szCs w:val="24"/>
              </w:rPr>
              <w:t xml:space="preserve"> </w:t>
            </w:r>
            <w:proofErr w:type="gramStart"/>
            <w:r w:rsidR="00A07F33" w:rsidRPr="007F1586">
              <w:rPr>
                <w:szCs w:val="24"/>
              </w:rPr>
              <w:t xml:space="preserve">aylık </w:t>
            </w:r>
            <w:r w:rsidRPr="007F1586">
              <w:rPr>
                <w:szCs w:val="24"/>
              </w:rPr>
              <w:t xml:space="preserve"> toplantı</w:t>
            </w:r>
            <w:proofErr w:type="gramEnd"/>
            <w:r w:rsidRPr="007F1586">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7F1586" w:rsidRDefault="000140D3" w:rsidP="002B6FDB">
            <w:pPr>
              <w:spacing w:after="0" w:line="240" w:lineRule="auto"/>
              <w:jc w:val="both"/>
              <w:rPr>
                <w:szCs w:val="24"/>
              </w:rPr>
            </w:pPr>
            <w:r w:rsidRPr="007F1586">
              <w:rPr>
                <w:szCs w:val="24"/>
              </w:rPr>
              <w:t>Okulun özel eğitime ihtiyaç duyan b</w:t>
            </w:r>
            <w:r w:rsidR="00A0429C" w:rsidRPr="007F1586">
              <w:rPr>
                <w:szCs w:val="24"/>
              </w:rPr>
              <w:t>ireylerin kullanımının kolayla</w:t>
            </w:r>
            <w:r w:rsidR="007F1586" w:rsidRPr="007F1586">
              <w:rPr>
                <w:szCs w:val="24"/>
              </w:rPr>
              <w:t>ş</w:t>
            </w:r>
            <w:r w:rsidRPr="007F1586">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035F7E" w:rsidRDefault="00035F7E" w:rsidP="00035F7E">
            <w:pPr>
              <w:spacing w:after="0" w:line="240" w:lineRule="auto"/>
              <w:jc w:val="both"/>
              <w:rPr>
                <w:color w:val="000000"/>
                <w:szCs w:val="24"/>
              </w:rPr>
            </w:pPr>
            <w:r>
              <w:rPr>
                <w:color w:val="000000"/>
                <w:szCs w:val="24"/>
              </w:rPr>
              <w:t>Salih GÖKSUN</w:t>
            </w:r>
          </w:p>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584074" w:rsidP="002B6FDB">
            <w:pPr>
              <w:spacing w:after="0" w:line="240" w:lineRule="auto"/>
              <w:jc w:val="both"/>
              <w:rPr>
                <w:szCs w:val="24"/>
                <w:highlight w:val="green"/>
              </w:rPr>
            </w:pPr>
            <w:r w:rsidRPr="00B375D1">
              <w:rPr>
                <w:rFonts w:ascii="Times New Roman" w:hAnsi="Times New Roman"/>
                <w:szCs w:val="24"/>
              </w:rPr>
              <w:t>Okullaşma oranının artırılmasına yönelik çalışmalar aynı kararlılıkla sürdürülecek, bu kapsamda bilhassa kız çocukların okullaşma oranının artırılması ve okul öncesi eğitimin teşvik edilmesi önemli önceliklerimizden bir tanesi olacaktır.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E7339"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9E7339" w:rsidP="002B6FDB">
            <w:pPr>
              <w:spacing w:after="0" w:line="240" w:lineRule="auto"/>
              <w:jc w:val="both"/>
              <w:rPr>
                <w:color w:val="000000"/>
                <w:szCs w:val="24"/>
              </w:rPr>
            </w:pPr>
            <w:r>
              <w:rPr>
                <w:color w:val="000000"/>
                <w:szCs w:val="24"/>
              </w:rPr>
              <w:t>Eğitim-Öğretim yılı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BF0F61" w:rsidP="002B6FDB">
            <w:pPr>
              <w:spacing w:after="0" w:line="240" w:lineRule="auto"/>
              <w:jc w:val="both"/>
              <w:rPr>
                <w:szCs w:val="24"/>
                <w:highlight w:val="green"/>
              </w:rPr>
            </w:pPr>
            <w:r w:rsidRPr="00481E78">
              <w:rPr>
                <w:rFonts w:ascii="Times New Roman" w:hAnsi="Times New Roman"/>
                <w:szCs w:val="24"/>
              </w:rPr>
              <w:t>Bütün okul tür ve kademelerinde devamsızlık, sınıf tekrarı ve okuldan erken ayrılma nedenlerinin tespiti için araştırmalar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368F"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D368F" w:rsidP="002B6FDB">
            <w:pPr>
              <w:spacing w:after="0" w:line="240" w:lineRule="auto"/>
              <w:jc w:val="both"/>
              <w:rPr>
                <w:color w:val="000000"/>
                <w:szCs w:val="24"/>
              </w:rPr>
            </w:pPr>
            <w:r>
              <w:rPr>
                <w:color w:val="000000"/>
                <w:szCs w:val="24"/>
              </w:rPr>
              <w:t>Eğitim-Öğretim yılı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BF0F61" w:rsidP="002B6FDB">
            <w:pPr>
              <w:spacing w:after="0" w:line="240" w:lineRule="auto"/>
              <w:jc w:val="both"/>
              <w:rPr>
                <w:szCs w:val="24"/>
                <w:highlight w:val="green"/>
              </w:rPr>
            </w:pPr>
            <w:r w:rsidRPr="00481E78">
              <w:rPr>
                <w:rFonts w:ascii="Times New Roman" w:hAnsi="Times New Roman"/>
                <w:szCs w:val="24"/>
              </w:rPr>
              <w:t xml:space="preserve">Öğrencilerin okula aidiyet duygularını güçlendirmek amacıyla okullarda ders dışı düzenlenen sosyal ve kültürel faaliyetlerin nicelik </w:t>
            </w:r>
            <w:r>
              <w:rPr>
                <w:rFonts w:ascii="Times New Roman" w:hAnsi="Times New Roman"/>
                <w:szCs w:val="24"/>
              </w:rPr>
              <w:t>ve niteliğini artırılacaktır</w:t>
            </w:r>
            <w:r w:rsidRPr="00481E78">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368F"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D368F" w:rsidP="002B6FDB">
            <w:pPr>
              <w:spacing w:after="0" w:line="240" w:lineRule="auto"/>
              <w:jc w:val="both"/>
              <w:rPr>
                <w:color w:val="000000"/>
                <w:szCs w:val="24"/>
              </w:rPr>
            </w:pPr>
            <w:r>
              <w:rPr>
                <w:color w:val="000000"/>
                <w:szCs w:val="24"/>
              </w:rPr>
              <w:t>Eğitim-Öğretim yılı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BF0F61" w:rsidP="002B6FDB">
            <w:pPr>
              <w:spacing w:after="0" w:line="240" w:lineRule="auto"/>
              <w:jc w:val="both"/>
              <w:rPr>
                <w:szCs w:val="24"/>
                <w:highlight w:val="green"/>
              </w:rPr>
            </w:pPr>
            <w:r>
              <w:rPr>
                <w:rFonts w:ascii="Times New Roman" w:hAnsi="Times New Roman"/>
                <w:szCs w:val="24"/>
              </w:rPr>
              <w:t>D</w:t>
            </w:r>
            <w:r w:rsidRPr="00481E78">
              <w:rPr>
                <w:rFonts w:ascii="Times New Roman" w:hAnsi="Times New Roman"/>
                <w:szCs w:val="24"/>
              </w:rPr>
              <w:t>evamsızlıkları izleme ve önleme mekanizmaları geliştirilecektir.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368F"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D368F" w:rsidP="002B6FDB">
            <w:pPr>
              <w:spacing w:after="0" w:line="240" w:lineRule="auto"/>
              <w:jc w:val="both"/>
              <w:rPr>
                <w:color w:val="000000"/>
                <w:szCs w:val="24"/>
              </w:rPr>
            </w:pPr>
            <w:r>
              <w:rPr>
                <w:color w:val="000000"/>
                <w:szCs w:val="24"/>
              </w:rPr>
              <w:t>Eğitim-Öğretim yılı</w:t>
            </w:r>
          </w:p>
        </w:tc>
      </w:tr>
      <w:tr w:rsidR="004D368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368F" w:rsidRPr="00A47F2F" w:rsidRDefault="004D368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4D368F" w:rsidRPr="00A47F2F" w:rsidRDefault="004D368F" w:rsidP="002B6FDB">
            <w:pPr>
              <w:spacing w:after="0" w:line="240" w:lineRule="auto"/>
              <w:jc w:val="both"/>
              <w:rPr>
                <w:szCs w:val="24"/>
                <w:highlight w:val="green"/>
              </w:rPr>
            </w:pPr>
            <w:r>
              <w:rPr>
                <w:rFonts w:ascii="Times New Roman" w:hAnsi="Times New Roman"/>
                <w:szCs w:val="24"/>
              </w:rPr>
              <w:t>D</w:t>
            </w:r>
            <w:r w:rsidRPr="00481E78">
              <w:rPr>
                <w:rFonts w:ascii="Times New Roman" w:hAnsi="Times New Roman"/>
                <w:szCs w:val="24"/>
              </w:rPr>
              <w:t>evamsızlık, sınıf tekrarı ve okul terkini azaltmak amacıyla gerekli rehberlik çalışmaları artırılacaktır.</w:t>
            </w:r>
          </w:p>
        </w:tc>
        <w:tc>
          <w:tcPr>
            <w:tcW w:w="1161" w:type="pct"/>
            <w:tcBorders>
              <w:top w:val="nil"/>
              <w:left w:val="nil"/>
              <w:bottom w:val="single" w:sz="8" w:space="0" w:color="auto"/>
              <w:right w:val="single" w:sz="8" w:space="0" w:color="auto"/>
            </w:tcBorders>
            <w:shd w:val="clear" w:color="auto" w:fill="auto"/>
            <w:vAlign w:val="center"/>
          </w:tcPr>
          <w:p w:rsidR="004D368F" w:rsidRPr="00A47F2F" w:rsidRDefault="004D368F" w:rsidP="009A2B1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D368F" w:rsidRPr="00A47F2F" w:rsidRDefault="004D368F" w:rsidP="009A2B1B">
            <w:pPr>
              <w:spacing w:after="0" w:line="240" w:lineRule="auto"/>
              <w:jc w:val="both"/>
              <w:rPr>
                <w:color w:val="000000"/>
                <w:szCs w:val="24"/>
              </w:rPr>
            </w:pPr>
            <w:r>
              <w:rPr>
                <w:color w:val="000000"/>
                <w:szCs w:val="24"/>
              </w:rPr>
              <w:t>Eğitim-Öğretim yılı</w:t>
            </w:r>
          </w:p>
        </w:tc>
      </w:tr>
      <w:tr w:rsidR="004D368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368F" w:rsidRPr="00A47F2F" w:rsidRDefault="004D368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4D368F" w:rsidRPr="00A47F2F" w:rsidRDefault="004D368F" w:rsidP="002B6FDB">
            <w:pPr>
              <w:spacing w:after="0" w:line="240" w:lineRule="auto"/>
              <w:jc w:val="both"/>
              <w:rPr>
                <w:szCs w:val="24"/>
                <w:highlight w:val="green"/>
              </w:rPr>
            </w:pPr>
            <w:r w:rsidRPr="004F6F2F">
              <w:rPr>
                <w:rFonts w:ascii="Times New Roman" w:hAnsi="Times New Roman"/>
                <w:szCs w:val="24"/>
              </w:rPr>
              <w:t xml:space="preserve">Toplumda hayat boyu öğrenmenin önemi, bireye ve topluma katkısı ve hayat boyu öğrenime erişim imkânları hakkında </w:t>
            </w:r>
            <w:r w:rsidRPr="004F6F2F">
              <w:rPr>
                <w:rFonts w:ascii="Times New Roman" w:hAnsi="Times New Roman"/>
                <w:szCs w:val="24"/>
              </w:rPr>
              <w:lastRenderedPageBreak/>
              <w:t>farkındalık oluşturulacaktır.</w:t>
            </w:r>
          </w:p>
        </w:tc>
        <w:tc>
          <w:tcPr>
            <w:tcW w:w="1161" w:type="pct"/>
            <w:tcBorders>
              <w:top w:val="nil"/>
              <w:left w:val="nil"/>
              <w:bottom w:val="single" w:sz="8" w:space="0" w:color="auto"/>
              <w:right w:val="single" w:sz="8" w:space="0" w:color="auto"/>
            </w:tcBorders>
            <w:shd w:val="clear" w:color="auto" w:fill="auto"/>
            <w:vAlign w:val="center"/>
          </w:tcPr>
          <w:p w:rsidR="004D368F" w:rsidRPr="00A47F2F" w:rsidRDefault="004D368F" w:rsidP="009A2B1B">
            <w:pPr>
              <w:spacing w:after="0" w:line="240" w:lineRule="auto"/>
              <w:jc w:val="both"/>
              <w:rPr>
                <w:color w:val="000000"/>
                <w:szCs w:val="24"/>
              </w:rPr>
            </w:pPr>
            <w:r>
              <w:rPr>
                <w:color w:val="000000"/>
                <w:szCs w:val="24"/>
              </w:rPr>
              <w:lastRenderedPageBreak/>
              <w:t>Okul Stratejik Plan Ekibi</w:t>
            </w:r>
          </w:p>
        </w:tc>
        <w:tc>
          <w:tcPr>
            <w:tcW w:w="1162" w:type="pct"/>
            <w:tcBorders>
              <w:top w:val="nil"/>
              <w:left w:val="nil"/>
              <w:bottom w:val="single" w:sz="8" w:space="0" w:color="auto"/>
              <w:right w:val="single" w:sz="8" w:space="0" w:color="auto"/>
            </w:tcBorders>
            <w:shd w:val="clear" w:color="auto" w:fill="auto"/>
            <w:vAlign w:val="center"/>
          </w:tcPr>
          <w:p w:rsidR="004D368F" w:rsidRPr="00A47F2F" w:rsidRDefault="004D368F" w:rsidP="009A2B1B">
            <w:pPr>
              <w:spacing w:after="0" w:line="240" w:lineRule="auto"/>
              <w:jc w:val="both"/>
              <w:rPr>
                <w:color w:val="000000"/>
                <w:szCs w:val="24"/>
              </w:rPr>
            </w:pPr>
            <w:r>
              <w:rPr>
                <w:color w:val="000000"/>
                <w:szCs w:val="24"/>
              </w:rPr>
              <w:t>Eğitim-Öğretim yılı</w:t>
            </w: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gramStart"/>
      <w:r w:rsidRPr="00A07F33">
        <w:rPr>
          <w:b/>
          <w:i/>
          <w:highlight w:val="yellow"/>
        </w:rPr>
        <w:t xml:space="preserve">vb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1564C1" w:rsidRDefault="001564C1" w:rsidP="00756936">
      <w:pPr>
        <w:rPr>
          <w:b/>
          <w:sz w:val="28"/>
        </w:rPr>
      </w:pPr>
    </w:p>
    <w:p w:rsidR="001564C1" w:rsidRPr="001564C1" w:rsidRDefault="00756936" w:rsidP="00756936">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E968FD">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6B6FC3" w:rsidP="008D4E73">
            <w:pPr>
              <w:spacing w:after="0" w:line="240" w:lineRule="auto"/>
              <w:rPr>
                <w:sz w:val="22"/>
                <w:szCs w:val="22"/>
              </w:rPr>
            </w:pPr>
            <w:r>
              <w:rPr>
                <w:sz w:val="22"/>
                <w:szCs w:val="22"/>
              </w:rPr>
              <w:t>Ders Başarısı</w:t>
            </w:r>
            <w:r w:rsidR="00C911DD">
              <w:rPr>
                <w:sz w:val="22"/>
                <w:szCs w:val="22"/>
              </w:rPr>
              <w:t xml:space="preserve"> </w:t>
            </w:r>
          </w:p>
        </w:tc>
        <w:tc>
          <w:tcPr>
            <w:tcW w:w="957" w:type="dxa"/>
            <w:shd w:val="clear" w:color="auto" w:fill="auto"/>
            <w:noWrap/>
            <w:vAlign w:val="center"/>
          </w:tcPr>
          <w:p w:rsidR="00756936" w:rsidRPr="003322A4" w:rsidRDefault="00C911DD" w:rsidP="00E968FD">
            <w:pPr>
              <w:spacing w:after="0" w:line="240" w:lineRule="auto"/>
              <w:jc w:val="center"/>
              <w:rPr>
                <w:sz w:val="22"/>
                <w:szCs w:val="22"/>
              </w:rPr>
            </w:pPr>
            <w:r>
              <w:rPr>
                <w:sz w:val="22"/>
                <w:szCs w:val="22"/>
              </w:rPr>
              <w:t>%</w:t>
            </w:r>
            <w:r w:rsidR="00473452">
              <w:rPr>
                <w:sz w:val="22"/>
                <w:szCs w:val="22"/>
              </w:rPr>
              <w:t>70</w:t>
            </w:r>
          </w:p>
        </w:tc>
        <w:tc>
          <w:tcPr>
            <w:tcW w:w="1092" w:type="dxa"/>
            <w:gridSpan w:val="2"/>
            <w:shd w:val="clear" w:color="auto" w:fill="auto"/>
            <w:noWrap/>
            <w:vAlign w:val="center"/>
          </w:tcPr>
          <w:p w:rsidR="00756936" w:rsidRPr="003322A4" w:rsidRDefault="00C911DD" w:rsidP="00E968FD">
            <w:pPr>
              <w:spacing w:after="0" w:line="240" w:lineRule="auto"/>
              <w:jc w:val="center"/>
              <w:rPr>
                <w:sz w:val="22"/>
                <w:szCs w:val="22"/>
              </w:rPr>
            </w:pPr>
            <w:r>
              <w:rPr>
                <w:sz w:val="22"/>
                <w:szCs w:val="22"/>
              </w:rPr>
              <w:t>%</w:t>
            </w:r>
            <w:r w:rsidR="00473452">
              <w:rPr>
                <w:sz w:val="22"/>
                <w:szCs w:val="22"/>
              </w:rPr>
              <w:t>75</w:t>
            </w:r>
          </w:p>
        </w:tc>
        <w:tc>
          <w:tcPr>
            <w:tcW w:w="1041" w:type="dxa"/>
            <w:vAlign w:val="center"/>
          </w:tcPr>
          <w:p w:rsidR="00756936" w:rsidRPr="003322A4" w:rsidRDefault="00473452" w:rsidP="00E968FD">
            <w:pPr>
              <w:spacing w:after="0" w:line="240" w:lineRule="auto"/>
              <w:jc w:val="center"/>
              <w:rPr>
                <w:sz w:val="22"/>
                <w:szCs w:val="22"/>
              </w:rPr>
            </w:pPr>
            <w:r>
              <w:rPr>
                <w:sz w:val="22"/>
                <w:szCs w:val="22"/>
              </w:rPr>
              <w:t>%77</w:t>
            </w:r>
          </w:p>
        </w:tc>
        <w:tc>
          <w:tcPr>
            <w:tcW w:w="1007" w:type="dxa"/>
            <w:vAlign w:val="center"/>
          </w:tcPr>
          <w:p w:rsidR="00756936" w:rsidRPr="003322A4" w:rsidRDefault="00473452" w:rsidP="00E968FD">
            <w:pPr>
              <w:spacing w:after="0" w:line="360" w:lineRule="auto"/>
              <w:jc w:val="center"/>
              <w:rPr>
                <w:sz w:val="22"/>
                <w:szCs w:val="22"/>
              </w:rPr>
            </w:pPr>
            <w:r>
              <w:rPr>
                <w:sz w:val="22"/>
                <w:szCs w:val="22"/>
              </w:rPr>
              <w:t>%80</w:t>
            </w:r>
          </w:p>
        </w:tc>
        <w:tc>
          <w:tcPr>
            <w:tcW w:w="1092" w:type="dxa"/>
            <w:vAlign w:val="center"/>
          </w:tcPr>
          <w:p w:rsidR="00756936" w:rsidRPr="003322A4" w:rsidRDefault="00473452" w:rsidP="00E968FD">
            <w:pPr>
              <w:spacing w:after="0" w:line="240" w:lineRule="auto"/>
              <w:jc w:val="center"/>
              <w:rPr>
                <w:sz w:val="22"/>
                <w:szCs w:val="22"/>
              </w:rPr>
            </w:pPr>
            <w:r>
              <w:rPr>
                <w:sz w:val="22"/>
                <w:szCs w:val="22"/>
              </w:rPr>
              <w:t>%85</w:t>
            </w:r>
          </w:p>
        </w:tc>
        <w:tc>
          <w:tcPr>
            <w:tcW w:w="1005" w:type="dxa"/>
            <w:vAlign w:val="center"/>
          </w:tcPr>
          <w:p w:rsidR="00756936" w:rsidRPr="003322A4" w:rsidRDefault="00473452" w:rsidP="00E968FD">
            <w:pPr>
              <w:spacing w:after="0" w:line="240" w:lineRule="auto"/>
              <w:jc w:val="center"/>
              <w:rPr>
                <w:sz w:val="22"/>
                <w:szCs w:val="22"/>
              </w:rPr>
            </w:pPr>
            <w:r>
              <w:rPr>
                <w:sz w:val="22"/>
                <w:szCs w:val="22"/>
              </w:rPr>
              <w:t>%87</w:t>
            </w:r>
          </w:p>
        </w:tc>
      </w:tr>
      <w:tr w:rsidR="00756936" w:rsidRPr="00A47F2F" w:rsidTr="00E968FD">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6B6FC3" w:rsidP="008D4E73">
            <w:pPr>
              <w:spacing w:after="0" w:line="240" w:lineRule="auto"/>
              <w:rPr>
                <w:sz w:val="22"/>
                <w:szCs w:val="22"/>
              </w:rPr>
            </w:pPr>
            <w:r>
              <w:rPr>
                <w:sz w:val="22"/>
                <w:szCs w:val="22"/>
              </w:rPr>
              <w:t>Ders Dışı Etkinliklere Katılım</w:t>
            </w:r>
          </w:p>
        </w:tc>
        <w:tc>
          <w:tcPr>
            <w:tcW w:w="957" w:type="dxa"/>
            <w:shd w:val="clear" w:color="auto" w:fill="auto"/>
            <w:noWrap/>
            <w:vAlign w:val="center"/>
          </w:tcPr>
          <w:p w:rsidR="00756936" w:rsidRPr="003322A4" w:rsidRDefault="00473452" w:rsidP="00E968FD">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756936" w:rsidRPr="003322A4" w:rsidRDefault="00473452" w:rsidP="00E968FD">
            <w:pPr>
              <w:spacing w:after="0" w:line="240" w:lineRule="auto"/>
              <w:jc w:val="center"/>
              <w:rPr>
                <w:sz w:val="22"/>
                <w:szCs w:val="22"/>
              </w:rPr>
            </w:pPr>
            <w:r>
              <w:rPr>
                <w:sz w:val="22"/>
                <w:szCs w:val="22"/>
              </w:rPr>
              <w:t>%42</w:t>
            </w:r>
          </w:p>
        </w:tc>
        <w:tc>
          <w:tcPr>
            <w:tcW w:w="1041" w:type="dxa"/>
            <w:vAlign w:val="center"/>
          </w:tcPr>
          <w:p w:rsidR="00756936" w:rsidRPr="003322A4" w:rsidRDefault="007C3193" w:rsidP="00E968FD">
            <w:pPr>
              <w:spacing w:after="0" w:line="240" w:lineRule="auto"/>
              <w:jc w:val="center"/>
              <w:rPr>
                <w:sz w:val="22"/>
                <w:szCs w:val="22"/>
              </w:rPr>
            </w:pPr>
            <w:r>
              <w:rPr>
                <w:sz w:val="22"/>
                <w:szCs w:val="22"/>
              </w:rPr>
              <w:t>%43</w:t>
            </w:r>
          </w:p>
        </w:tc>
        <w:tc>
          <w:tcPr>
            <w:tcW w:w="1007" w:type="dxa"/>
            <w:vAlign w:val="center"/>
          </w:tcPr>
          <w:p w:rsidR="00756936" w:rsidRPr="003322A4" w:rsidRDefault="007C3193" w:rsidP="00E968FD">
            <w:pPr>
              <w:spacing w:after="0" w:line="240" w:lineRule="auto"/>
              <w:jc w:val="center"/>
              <w:rPr>
                <w:sz w:val="22"/>
                <w:szCs w:val="22"/>
              </w:rPr>
            </w:pPr>
            <w:r>
              <w:rPr>
                <w:sz w:val="22"/>
                <w:szCs w:val="22"/>
              </w:rPr>
              <w:t>%49</w:t>
            </w:r>
          </w:p>
        </w:tc>
        <w:tc>
          <w:tcPr>
            <w:tcW w:w="1092" w:type="dxa"/>
            <w:vAlign w:val="center"/>
          </w:tcPr>
          <w:p w:rsidR="00756936" w:rsidRPr="003322A4" w:rsidRDefault="00473452" w:rsidP="00E968FD">
            <w:pPr>
              <w:spacing w:after="0" w:line="240" w:lineRule="auto"/>
              <w:jc w:val="center"/>
              <w:rPr>
                <w:sz w:val="22"/>
                <w:szCs w:val="22"/>
              </w:rPr>
            </w:pPr>
            <w:r>
              <w:rPr>
                <w:sz w:val="22"/>
                <w:szCs w:val="22"/>
              </w:rPr>
              <w:t>%57</w:t>
            </w:r>
          </w:p>
        </w:tc>
        <w:tc>
          <w:tcPr>
            <w:tcW w:w="1005" w:type="dxa"/>
            <w:vAlign w:val="center"/>
          </w:tcPr>
          <w:p w:rsidR="00756936" w:rsidRPr="003322A4" w:rsidRDefault="00473452" w:rsidP="00E968FD">
            <w:pPr>
              <w:spacing w:after="0" w:line="240" w:lineRule="auto"/>
              <w:jc w:val="center"/>
              <w:rPr>
                <w:sz w:val="22"/>
                <w:szCs w:val="22"/>
              </w:rPr>
            </w:pPr>
            <w:r>
              <w:rPr>
                <w:sz w:val="22"/>
                <w:szCs w:val="22"/>
              </w:rPr>
              <w:t>%60</w:t>
            </w:r>
          </w:p>
        </w:tc>
      </w:tr>
      <w:tr w:rsidR="00756936" w:rsidRPr="00A47F2F" w:rsidTr="00E968FD">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B83D95" w:rsidP="008D4E73">
            <w:pPr>
              <w:spacing w:after="0" w:line="240" w:lineRule="auto"/>
              <w:rPr>
                <w:sz w:val="22"/>
                <w:szCs w:val="22"/>
              </w:rPr>
            </w:pPr>
            <w:r>
              <w:rPr>
                <w:sz w:val="22"/>
                <w:szCs w:val="22"/>
              </w:rPr>
              <w:t>Üniversiteye giden öğrenci verileri</w:t>
            </w:r>
          </w:p>
        </w:tc>
        <w:tc>
          <w:tcPr>
            <w:tcW w:w="957" w:type="dxa"/>
            <w:shd w:val="clear" w:color="auto" w:fill="auto"/>
            <w:noWrap/>
            <w:vAlign w:val="center"/>
          </w:tcPr>
          <w:p w:rsidR="00756936" w:rsidRPr="003322A4" w:rsidRDefault="004E0032" w:rsidP="00E968FD">
            <w:pPr>
              <w:spacing w:after="0" w:line="240" w:lineRule="auto"/>
              <w:jc w:val="center"/>
              <w:rPr>
                <w:sz w:val="22"/>
                <w:szCs w:val="22"/>
              </w:rPr>
            </w:pPr>
            <w:r>
              <w:rPr>
                <w:sz w:val="22"/>
                <w:szCs w:val="22"/>
              </w:rPr>
              <w:t xml:space="preserve">   </w:t>
            </w:r>
            <w:r w:rsidR="00473452">
              <w:rPr>
                <w:sz w:val="22"/>
                <w:szCs w:val="22"/>
              </w:rPr>
              <w:t>11</w:t>
            </w:r>
          </w:p>
        </w:tc>
        <w:tc>
          <w:tcPr>
            <w:tcW w:w="1092" w:type="dxa"/>
            <w:gridSpan w:val="2"/>
            <w:shd w:val="clear" w:color="auto" w:fill="auto"/>
            <w:noWrap/>
            <w:vAlign w:val="center"/>
          </w:tcPr>
          <w:p w:rsidR="00756936" w:rsidRPr="003322A4" w:rsidRDefault="00473452" w:rsidP="00E968FD">
            <w:pPr>
              <w:spacing w:after="0" w:line="240" w:lineRule="auto"/>
              <w:jc w:val="center"/>
              <w:rPr>
                <w:sz w:val="22"/>
                <w:szCs w:val="22"/>
              </w:rPr>
            </w:pPr>
            <w:r>
              <w:rPr>
                <w:sz w:val="22"/>
                <w:szCs w:val="22"/>
              </w:rPr>
              <w:t>15</w:t>
            </w:r>
          </w:p>
        </w:tc>
        <w:tc>
          <w:tcPr>
            <w:tcW w:w="1041" w:type="dxa"/>
            <w:vAlign w:val="center"/>
          </w:tcPr>
          <w:p w:rsidR="00756936" w:rsidRPr="003322A4" w:rsidRDefault="003D125B" w:rsidP="00E968FD">
            <w:pPr>
              <w:spacing w:after="0" w:line="240" w:lineRule="auto"/>
              <w:jc w:val="center"/>
              <w:rPr>
                <w:sz w:val="22"/>
                <w:szCs w:val="22"/>
              </w:rPr>
            </w:pPr>
            <w:r>
              <w:rPr>
                <w:sz w:val="22"/>
                <w:szCs w:val="22"/>
              </w:rPr>
              <w:t>19</w:t>
            </w:r>
          </w:p>
        </w:tc>
        <w:tc>
          <w:tcPr>
            <w:tcW w:w="1007" w:type="dxa"/>
            <w:vAlign w:val="center"/>
          </w:tcPr>
          <w:p w:rsidR="00756936" w:rsidRPr="003322A4" w:rsidRDefault="00175D93" w:rsidP="00E968FD">
            <w:pPr>
              <w:spacing w:after="0" w:line="240" w:lineRule="auto"/>
              <w:jc w:val="center"/>
              <w:rPr>
                <w:sz w:val="22"/>
                <w:szCs w:val="22"/>
              </w:rPr>
            </w:pPr>
            <w:r>
              <w:rPr>
                <w:sz w:val="22"/>
                <w:szCs w:val="22"/>
              </w:rPr>
              <w:t>22</w:t>
            </w:r>
          </w:p>
        </w:tc>
        <w:tc>
          <w:tcPr>
            <w:tcW w:w="1092" w:type="dxa"/>
            <w:vAlign w:val="center"/>
          </w:tcPr>
          <w:p w:rsidR="00756936" w:rsidRPr="003322A4" w:rsidRDefault="00473452" w:rsidP="00E968FD">
            <w:pPr>
              <w:spacing w:after="0" w:line="240" w:lineRule="auto"/>
              <w:jc w:val="center"/>
              <w:rPr>
                <w:sz w:val="22"/>
                <w:szCs w:val="22"/>
              </w:rPr>
            </w:pPr>
            <w:r>
              <w:rPr>
                <w:sz w:val="22"/>
                <w:szCs w:val="22"/>
              </w:rPr>
              <w:t>37</w:t>
            </w:r>
          </w:p>
        </w:tc>
        <w:tc>
          <w:tcPr>
            <w:tcW w:w="1005" w:type="dxa"/>
            <w:vAlign w:val="center"/>
          </w:tcPr>
          <w:p w:rsidR="00756936" w:rsidRPr="003322A4" w:rsidRDefault="00473452" w:rsidP="00E968FD">
            <w:pPr>
              <w:spacing w:after="0" w:line="240" w:lineRule="auto"/>
              <w:jc w:val="center"/>
              <w:rPr>
                <w:sz w:val="22"/>
                <w:szCs w:val="22"/>
              </w:rPr>
            </w:pPr>
            <w:r>
              <w:rPr>
                <w:sz w:val="22"/>
                <w:szCs w:val="22"/>
              </w:rPr>
              <w:t>42</w:t>
            </w:r>
          </w:p>
        </w:tc>
      </w:tr>
    </w:tbl>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20FCA" w:rsidP="00060EC4">
            <w:pPr>
              <w:spacing w:after="0" w:line="240" w:lineRule="auto"/>
              <w:jc w:val="both"/>
              <w:rPr>
                <w:color w:val="000000"/>
                <w:szCs w:val="24"/>
              </w:rPr>
            </w:pPr>
            <w:r>
              <w:rPr>
                <w:color w:val="000000"/>
                <w:szCs w:val="24"/>
              </w:rPr>
              <w:t xml:space="preserve">Öğrencilerin akademik başarılarını artırmaya yönelik Çalışmalar(Verimli Ders Çalışma </w:t>
            </w:r>
            <w:proofErr w:type="gramStart"/>
            <w:r>
              <w:rPr>
                <w:color w:val="000000"/>
                <w:szCs w:val="24"/>
              </w:rPr>
              <w:t>T</w:t>
            </w:r>
            <w:r w:rsidR="00060EC4">
              <w:rPr>
                <w:color w:val="000000"/>
                <w:szCs w:val="24"/>
              </w:rPr>
              <w:t>eknikleri,ö</w:t>
            </w:r>
            <w:r>
              <w:rPr>
                <w:color w:val="000000"/>
                <w:szCs w:val="24"/>
              </w:rPr>
              <w:t>ğretim</w:t>
            </w:r>
            <w:proofErr w:type="gramEnd"/>
            <w:r>
              <w:rPr>
                <w:color w:val="000000"/>
                <w:szCs w:val="24"/>
              </w:rPr>
              <w:t xml:space="preserve"> ortamının düzenlenmesi</w:t>
            </w:r>
            <w:r w:rsidR="00060EC4">
              <w:rPr>
                <w:color w:val="000000"/>
                <w:szCs w:val="24"/>
              </w:rPr>
              <w:t>,öğrencilerde ilgi ve istek uyandırmak amacıyla başarı hikayelerinin öğrencilere anlatılması</w:t>
            </w:r>
            <w:r>
              <w:rPr>
                <w:color w:val="000000"/>
                <w:szCs w:val="24"/>
              </w:rPr>
              <w:t xml:space="preserve"> vb.)</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920FCA" w:rsidP="008D4E73">
            <w:pPr>
              <w:spacing w:after="0" w:line="240" w:lineRule="auto"/>
              <w:jc w:val="both"/>
              <w:rPr>
                <w:color w:val="000000"/>
                <w:szCs w:val="24"/>
              </w:rPr>
            </w:pPr>
            <w:r>
              <w:rPr>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Tüm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B736B" w:rsidP="000B736B">
            <w:pPr>
              <w:spacing w:after="0" w:line="240" w:lineRule="auto"/>
              <w:jc w:val="both"/>
              <w:rPr>
                <w:szCs w:val="24"/>
                <w:highlight w:val="green"/>
              </w:rPr>
            </w:pPr>
            <w:r w:rsidRPr="000B736B">
              <w:rPr>
                <w:szCs w:val="24"/>
              </w:rPr>
              <w:t>Ders çalışma süreçlerinde Deneme Sınavlarının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Her ayda bir</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20FCA" w:rsidP="008D4E73">
            <w:pPr>
              <w:spacing w:after="0" w:line="240" w:lineRule="auto"/>
              <w:jc w:val="both"/>
              <w:rPr>
                <w:szCs w:val="24"/>
                <w:highlight w:val="green"/>
              </w:rPr>
            </w:pPr>
            <w:r w:rsidRPr="007A2601">
              <w:rPr>
                <w:rFonts w:ascii="Times New Roman" w:hAnsi="Times New Roman"/>
                <w:szCs w:val="24"/>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D5947" w:rsidP="008D4E73">
            <w:pPr>
              <w:spacing w:after="0" w:line="240" w:lineRule="auto"/>
              <w:jc w:val="both"/>
              <w:rPr>
                <w:color w:val="000000"/>
                <w:szCs w:val="24"/>
              </w:rPr>
            </w:pPr>
            <w:r>
              <w:rPr>
                <w:color w:val="000000"/>
                <w:szCs w:val="24"/>
              </w:rPr>
              <w:t>Okul Stratejik Plan Ekibi ve Beden Eğitimi ve Spor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Tüm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B736B" w:rsidP="008D4E73">
            <w:pPr>
              <w:spacing w:after="0" w:line="240" w:lineRule="auto"/>
              <w:jc w:val="both"/>
              <w:rPr>
                <w:szCs w:val="24"/>
                <w:highlight w:val="green"/>
              </w:rPr>
            </w:pPr>
            <w:proofErr w:type="spellStart"/>
            <w:r w:rsidRPr="000B736B">
              <w:rPr>
                <w:szCs w:val="24"/>
              </w:rPr>
              <w:t>EBA’nın</w:t>
            </w:r>
            <w:proofErr w:type="spellEnd"/>
            <w:r w:rsidRPr="000B736B">
              <w:rPr>
                <w:szCs w:val="24"/>
              </w:rPr>
              <w:t xml:space="preserve"> etkin ve verimli kullanımı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Bilişim Teknolojileri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Tüm Eğitim-Öğretim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1D6B24" w:rsidRDefault="001D6B24" w:rsidP="001D6B24">
            <w:pPr>
              <w:pStyle w:val="AralkYok"/>
            </w:pPr>
            <w:r w:rsidRPr="001D6B24">
              <w:t xml:space="preserve">Üniversiteyi teşvik etmek </w:t>
            </w:r>
            <w:proofErr w:type="gramStart"/>
            <w:r w:rsidRPr="001D6B24">
              <w:t>amacıyla,Üniver</w:t>
            </w:r>
            <w:r>
              <w:t>siteyi</w:t>
            </w:r>
            <w:proofErr w:type="gramEnd"/>
            <w:r>
              <w:t xml:space="preserve"> kazanan öğrencilerimizin </w:t>
            </w:r>
            <w:r w:rsidR="005F7CB7">
              <w:t>Okulla davet ettik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D6B24" w:rsidP="008D4E73">
            <w:pPr>
              <w:spacing w:after="0" w:line="240" w:lineRule="auto"/>
              <w:jc w:val="both"/>
              <w:rPr>
                <w:color w:val="000000"/>
                <w:szCs w:val="24"/>
              </w:rPr>
            </w:pPr>
            <w:r>
              <w:rPr>
                <w:color w:val="000000"/>
                <w:szCs w:val="24"/>
              </w:rPr>
              <w:t>Eğitim-Öğretim yılının ilk veya ikinci ayı</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496ADA">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A80238" w:rsidP="0081680B">
            <w:pPr>
              <w:spacing w:after="0" w:line="240" w:lineRule="auto"/>
              <w:rPr>
                <w:sz w:val="22"/>
                <w:szCs w:val="22"/>
              </w:rPr>
            </w:pPr>
            <w:r>
              <w:rPr>
                <w:sz w:val="22"/>
                <w:szCs w:val="22"/>
              </w:rPr>
              <w:t>Yetiştirme Kursları</w:t>
            </w:r>
            <w:r w:rsidR="00DA1D26">
              <w:rPr>
                <w:sz w:val="22"/>
                <w:szCs w:val="22"/>
              </w:rPr>
              <w:t>(Katılım oranı)</w:t>
            </w:r>
          </w:p>
        </w:tc>
        <w:tc>
          <w:tcPr>
            <w:tcW w:w="957" w:type="dxa"/>
            <w:shd w:val="clear" w:color="auto" w:fill="auto"/>
            <w:noWrap/>
            <w:vAlign w:val="center"/>
          </w:tcPr>
          <w:p w:rsidR="008C2833" w:rsidRPr="003322A4" w:rsidRDefault="00404041" w:rsidP="00496ADA">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8C2833" w:rsidRPr="003322A4" w:rsidRDefault="00404041" w:rsidP="00496ADA">
            <w:pPr>
              <w:spacing w:after="0" w:line="240" w:lineRule="auto"/>
              <w:jc w:val="center"/>
              <w:rPr>
                <w:sz w:val="22"/>
                <w:szCs w:val="22"/>
              </w:rPr>
            </w:pPr>
            <w:r>
              <w:rPr>
                <w:sz w:val="22"/>
                <w:szCs w:val="22"/>
              </w:rPr>
              <w:t>30</w:t>
            </w:r>
          </w:p>
        </w:tc>
        <w:tc>
          <w:tcPr>
            <w:tcW w:w="1041" w:type="dxa"/>
            <w:vAlign w:val="center"/>
          </w:tcPr>
          <w:p w:rsidR="008C2833" w:rsidRPr="003322A4" w:rsidRDefault="00404041" w:rsidP="00496ADA">
            <w:pPr>
              <w:spacing w:after="0" w:line="240" w:lineRule="auto"/>
              <w:jc w:val="center"/>
              <w:rPr>
                <w:sz w:val="22"/>
                <w:szCs w:val="22"/>
              </w:rPr>
            </w:pPr>
            <w:r>
              <w:rPr>
                <w:sz w:val="22"/>
                <w:szCs w:val="22"/>
              </w:rPr>
              <w:t>41</w:t>
            </w:r>
          </w:p>
        </w:tc>
        <w:tc>
          <w:tcPr>
            <w:tcW w:w="1007" w:type="dxa"/>
            <w:vAlign w:val="center"/>
          </w:tcPr>
          <w:p w:rsidR="008C2833" w:rsidRPr="003322A4" w:rsidRDefault="00404041" w:rsidP="00496ADA">
            <w:pPr>
              <w:spacing w:after="0" w:line="240" w:lineRule="auto"/>
              <w:jc w:val="center"/>
              <w:rPr>
                <w:sz w:val="22"/>
                <w:szCs w:val="22"/>
              </w:rPr>
            </w:pPr>
            <w:r>
              <w:rPr>
                <w:sz w:val="22"/>
                <w:szCs w:val="22"/>
              </w:rPr>
              <w:t>54</w:t>
            </w:r>
          </w:p>
        </w:tc>
        <w:tc>
          <w:tcPr>
            <w:tcW w:w="1092" w:type="dxa"/>
            <w:vAlign w:val="center"/>
          </w:tcPr>
          <w:p w:rsidR="008C2833" w:rsidRPr="003322A4" w:rsidRDefault="00404041" w:rsidP="00496ADA">
            <w:pPr>
              <w:spacing w:after="0" w:line="240" w:lineRule="auto"/>
              <w:jc w:val="center"/>
              <w:rPr>
                <w:sz w:val="22"/>
                <w:szCs w:val="22"/>
              </w:rPr>
            </w:pPr>
            <w:r>
              <w:rPr>
                <w:sz w:val="22"/>
                <w:szCs w:val="22"/>
              </w:rPr>
              <w:t>50</w:t>
            </w:r>
          </w:p>
        </w:tc>
        <w:tc>
          <w:tcPr>
            <w:tcW w:w="1005" w:type="dxa"/>
            <w:vAlign w:val="center"/>
          </w:tcPr>
          <w:p w:rsidR="008C2833" w:rsidRPr="003322A4" w:rsidRDefault="00404041" w:rsidP="00496ADA">
            <w:pPr>
              <w:spacing w:after="0" w:line="240" w:lineRule="auto"/>
              <w:jc w:val="center"/>
              <w:rPr>
                <w:sz w:val="22"/>
                <w:szCs w:val="22"/>
              </w:rPr>
            </w:pPr>
            <w:r>
              <w:rPr>
                <w:sz w:val="22"/>
                <w:szCs w:val="22"/>
              </w:rPr>
              <w:t>65</w:t>
            </w:r>
          </w:p>
        </w:tc>
      </w:tr>
      <w:tr w:rsidR="008C2833" w:rsidRPr="00A47F2F" w:rsidTr="00496ADA">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A80238" w:rsidP="0081680B">
            <w:pPr>
              <w:spacing w:after="0" w:line="240" w:lineRule="auto"/>
              <w:rPr>
                <w:sz w:val="22"/>
                <w:szCs w:val="22"/>
              </w:rPr>
            </w:pPr>
            <w:r>
              <w:rPr>
                <w:sz w:val="22"/>
                <w:szCs w:val="22"/>
              </w:rPr>
              <w:t>Kariyer Günleri</w:t>
            </w:r>
            <w:r w:rsidR="00DA1D26" w:rsidRPr="00DA1D26">
              <w:rPr>
                <w:sz w:val="22"/>
                <w:szCs w:val="22"/>
              </w:rPr>
              <w:t>(Katılım oranı)</w:t>
            </w:r>
          </w:p>
        </w:tc>
        <w:tc>
          <w:tcPr>
            <w:tcW w:w="957" w:type="dxa"/>
            <w:shd w:val="clear" w:color="auto" w:fill="auto"/>
            <w:noWrap/>
            <w:vAlign w:val="center"/>
          </w:tcPr>
          <w:p w:rsidR="008C2833" w:rsidRPr="003322A4" w:rsidRDefault="00496ADA" w:rsidP="00496ADA">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8C2833" w:rsidRPr="003322A4" w:rsidRDefault="00404041" w:rsidP="00496ADA">
            <w:pPr>
              <w:spacing w:after="0" w:line="240" w:lineRule="auto"/>
              <w:jc w:val="center"/>
              <w:rPr>
                <w:sz w:val="22"/>
                <w:szCs w:val="22"/>
              </w:rPr>
            </w:pPr>
            <w:r>
              <w:rPr>
                <w:sz w:val="22"/>
                <w:szCs w:val="22"/>
              </w:rPr>
              <w:t>35</w:t>
            </w:r>
          </w:p>
        </w:tc>
        <w:tc>
          <w:tcPr>
            <w:tcW w:w="1041" w:type="dxa"/>
            <w:vAlign w:val="center"/>
          </w:tcPr>
          <w:p w:rsidR="008C2833" w:rsidRPr="003322A4" w:rsidRDefault="00404041" w:rsidP="00496ADA">
            <w:pPr>
              <w:spacing w:after="0" w:line="240" w:lineRule="auto"/>
              <w:jc w:val="center"/>
              <w:rPr>
                <w:sz w:val="22"/>
                <w:szCs w:val="22"/>
              </w:rPr>
            </w:pPr>
            <w:r>
              <w:rPr>
                <w:sz w:val="22"/>
                <w:szCs w:val="22"/>
              </w:rPr>
              <w:t>45</w:t>
            </w:r>
          </w:p>
        </w:tc>
        <w:tc>
          <w:tcPr>
            <w:tcW w:w="1007" w:type="dxa"/>
            <w:vAlign w:val="center"/>
          </w:tcPr>
          <w:p w:rsidR="008C2833" w:rsidRPr="003322A4" w:rsidRDefault="00404041" w:rsidP="00496ADA">
            <w:pPr>
              <w:spacing w:after="0" w:line="240" w:lineRule="auto"/>
              <w:jc w:val="center"/>
              <w:rPr>
                <w:sz w:val="22"/>
                <w:szCs w:val="22"/>
              </w:rPr>
            </w:pPr>
            <w:r>
              <w:rPr>
                <w:sz w:val="22"/>
                <w:szCs w:val="22"/>
              </w:rPr>
              <w:t>50</w:t>
            </w:r>
          </w:p>
        </w:tc>
        <w:tc>
          <w:tcPr>
            <w:tcW w:w="1092" w:type="dxa"/>
            <w:vAlign w:val="center"/>
          </w:tcPr>
          <w:p w:rsidR="008C2833" w:rsidRPr="003322A4" w:rsidRDefault="00496ADA" w:rsidP="00496ADA">
            <w:pPr>
              <w:spacing w:after="0" w:line="240" w:lineRule="auto"/>
              <w:jc w:val="center"/>
              <w:rPr>
                <w:sz w:val="22"/>
                <w:szCs w:val="22"/>
              </w:rPr>
            </w:pPr>
            <w:r>
              <w:rPr>
                <w:sz w:val="22"/>
                <w:szCs w:val="22"/>
              </w:rPr>
              <w:t>60</w:t>
            </w:r>
          </w:p>
        </w:tc>
        <w:tc>
          <w:tcPr>
            <w:tcW w:w="1005" w:type="dxa"/>
            <w:vAlign w:val="center"/>
          </w:tcPr>
          <w:p w:rsidR="008C2833" w:rsidRPr="003322A4" w:rsidRDefault="00404041" w:rsidP="00496ADA">
            <w:pPr>
              <w:spacing w:after="0" w:line="240" w:lineRule="auto"/>
              <w:jc w:val="center"/>
              <w:rPr>
                <w:sz w:val="22"/>
                <w:szCs w:val="22"/>
              </w:rPr>
            </w:pPr>
            <w:r>
              <w:rPr>
                <w:sz w:val="22"/>
                <w:szCs w:val="22"/>
              </w:rPr>
              <w:t>70</w:t>
            </w:r>
          </w:p>
        </w:tc>
      </w:tr>
      <w:tr w:rsidR="008C2833" w:rsidRPr="00A47F2F" w:rsidTr="00496ADA">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A80238" w:rsidP="0081680B">
            <w:pPr>
              <w:spacing w:after="0" w:line="240" w:lineRule="auto"/>
              <w:rPr>
                <w:sz w:val="22"/>
                <w:szCs w:val="22"/>
              </w:rPr>
            </w:pPr>
            <w:r>
              <w:rPr>
                <w:sz w:val="22"/>
                <w:szCs w:val="22"/>
              </w:rPr>
              <w:t xml:space="preserve">Tercih </w:t>
            </w:r>
            <w:proofErr w:type="spellStart"/>
            <w:r>
              <w:rPr>
                <w:sz w:val="22"/>
                <w:szCs w:val="22"/>
              </w:rPr>
              <w:t>Klavuzluğu</w:t>
            </w:r>
            <w:proofErr w:type="spellEnd"/>
            <w:r w:rsidR="00DA1D26" w:rsidRPr="00DA1D26">
              <w:rPr>
                <w:sz w:val="22"/>
                <w:szCs w:val="22"/>
              </w:rPr>
              <w:t>(Katılım oranı)</w:t>
            </w:r>
          </w:p>
        </w:tc>
        <w:tc>
          <w:tcPr>
            <w:tcW w:w="957" w:type="dxa"/>
            <w:shd w:val="clear" w:color="auto" w:fill="auto"/>
            <w:noWrap/>
            <w:vAlign w:val="center"/>
          </w:tcPr>
          <w:p w:rsidR="008C2833" w:rsidRPr="003322A4" w:rsidRDefault="00496ADA" w:rsidP="00496ADA">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8C2833" w:rsidRPr="003322A4" w:rsidRDefault="00496ADA" w:rsidP="00496ADA">
            <w:pPr>
              <w:spacing w:after="0" w:line="240" w:lineRule="auto"/>
              <w:jc w:val="center"/>
              <w:rPr>
                <w:sz w:val="22"/>
                <w:szCs w:val="22"/>
              </w:rPr>
            </w:pPr>
            <w:r>
              <w:rPr>
                <w:sz w:val="22"/>
                <w:szCs w:val="22"/>
              </w:rPr>
              <w:t>20</w:t>
            </w:r>
          </w:p>
        </w:tc>
        <w:tc>
          <w:tcPr>
            <w:tcW w:w="1041" w:type="dxa"/>
            <w:vAlign w:val="center"/>
          </w:tcPr>
          <w:p w:rsidR="008C2833" w:rsidRPr="003322A4" w:rsidRDefault="00496ADA" w:rsidP="00496ADA">
            <w:pPr>
              <w:spacing w:after="0" w:line="240" w:lineRule="auto"/>
              <w:jc w:val="center"/>
              <w:rPr>
                <w:sz w:val="22"/>
                <w:szCs w:val="22"/>
              </w:rPr>
            </w:pPr>
            <w:r>
              <w:rPr>
                <w:sz w:val="22"/>
                <w:szCs w:val="22"/>
              </w:rPr>
              <w:t>25</w:t>
            </w:r>
          </w:p>
        </w:tc>
        <w:tc>
          <w:tcPr>
            <w:tcW w:w="1007" w:type="dxa"/>
            <w:vAlign w:val="center"/>
          </w:tcPr>
          <w:p w:rsidR="008C2833" w:rsidRPr="003322A4" w:rsidRDefault="00496ADA" w:rsidP="00496ADA">
            <w:pPr>
              <w:spacing w:after="0" w:line="240" w:lineRule="auto"/>
              <w:jc w:val="center"/>
              <w:rPr>
                <w:sz w:val="22"/>
                <w:szCs w:val="22"/>
              </w:rPr>
            </w:pPr>
            <w:r>
              <w:rPr>
                <w:sz w:val="22"/>
                <w:szCs w:val="22"/>
              </w:rPr>
              <w:t>34</w:t>
            </w:r>
          </w:p>
        </w:tc>
        <w:tc>
          <w:tcPr>
            <w:tcW w:w="1092" w:type="dxa"/>
            <w:vAlign w:val="center"/>
          </w:tcPr>
          <w:p w:rsidR="008C2833" w:rsidRPr="003322A4" w:rsidRDefault="00496ADA" w:rsidP="00496ADA">
            <w:pPr>
              <w:spacing w:after="0" w:line="240" w:lineRule="auto"/>
              <w:jc w:val="center"/>
              <w:rPr>
                <w:sz w:val="22"/>
                <w:szCs w:val="22"/>
              </w:rPr>
            </w:pPr>
            <w:r>
              <w:rPr>
                <w:sz w:val="22"/>
                <w:szCs w:val="22"/>
              </w:rPr>
              <w:t>40</w:t>
            </w:r>
          </w:p>
        </w:tc>
        <w:tc>
          <w:tcPr>
            <w:tcW w:w="1005" w:type="dxa"/>
            <w:vAlign w:val="center"/>
          </w:tcPr>
          <w:p w:rsidR="008C2833" w:rsidRPr="003322A4" w:rsidRDefault="00496ADA" w:rsidP="00496ADA">
            <w:pPr>
              <w:spacing w:after="0" w:line="240" w:lineRule="auto"/>
              <w:jc w:val="center"/>
              <w:rPr>
                <w:sz w:val="22"/>
                <w:szCs w:val="22"/>
              </w:rPr>
            </w:pPr>
            <w:r>
              <w:rPr>
                <w:sz w:val="22"/>
                <w:szCs w:val="22"/>
              </w:rPr>
              <w:t>50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5E6ED7" w:rsidRDefault="005E6ED7" w:rsidP="008C2833">
      <w:pPr>
        <w:rPr>
          <w:b/>
          <w:sz w:val="28"/>
        </w:rPr>
      </w:pPr>
    </w:p>
    <w:p w:rsidR="005E6ED7" w:rsidRDefault="005E6ED7" w:rsidP="008C2833">
      <w:pPr>
        <w:rPr>
          <w:b/>
          <w:sz w:val="28"/>
        </w:rPr>
      </w:pPr>
    </w:p>
    <w:p w:rsidR="005E6ED7" w:rsidRDefault="005E6ED7" w:rsidP="008C2833">
      <w:pPr>
        <w:rPr>
          <w:b/>
          <w:sz w:val="28"/>
        </w:rPr>
      </w:pPr>
    </w:p>
    <w:p w:rsidR="008C2833" w:rsidRPr="005E6ED7" w:rsidRDefault="008C2833" w:rsidP="005E6ED7">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206556" w:rsidP="0081680B">
            <w:pPr>
              <w:spacing w:after="0" w:line="240" w:lineRule="auto"/>
              <w:jc w:val="both"/>
              <w:rPr>
                <w:color w:val="000000"/>
                <w:szCs w:val="24"/>
              </w:rPr>
            </w:pPr>
            <w:r>
              <w:rPr>
                <w:color w:val="000000"/>
                <w:szCs w:val="24"/>
              </w:rPr>
              <w:t>Hafta sonu kurslarına yönlendirmede tüm kademelerde yer alan öğrencileri teşvik edecek çalışmalar yürütülecektir.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B313D" w:rsidP="0081680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CE3EF7" w:rsidP="0081680B">
            <w:pPr>
              <w:spacing w:after="0" w:line="240" w:lineRule="auto"/>
              <w:jc w:val="both"/>
              <w:rPr>
                <w:color w:val="000000"/>
                <w:szCs w:val="24"/>
              </w:rPr>
            </w:pPr>
            <w:r>
              <w:rPr>
                <w:color w:val="000000"/>
                <w:szCs w:val="24"/>
              </w:rPr>
              <w:t>Kurs Başlangıç Tarihleri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206556" w:rsidRDefault="00206556" w:rsidP="0081680B">
            <w:pPr>
              <w:spacing w:after="0" w:line="240" w:lineRule="auto"/>
              <w:jc w:val="both"/>
              <w:rPr>
                <w:szCs w:val="24"/>
              </w:rPr>
            </w:pPr>
            <w:r w:rsidRPr="00206556">
              <w:rPr>
                <w:szCs w:val="24"/>
              </w:rPr>
              <w:t xml:space="preserve">E-kurs </w:t>
            </w:r>
            <w:proofErr w:type="spellStart"/>
            <w:r w:rsidRPr="00206556">
              <w:rPr>
                <w:szCs w:val="24"/>
              </w:rPr>
              <w:t>veb</w:t>
            </w:r>
            <w:proofErr w:type="spellEnd"/>
            <w:r w:rsidRPr="00206556">
              <w:rPr>
                <w:szCs w:val="24"/>
              </w:rPr>
              <w:t xml:space="preserve"> sitesi öğrencilerin aktif olarak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B313D" w:rsidP="0081680B">
            <w:pPr>
              <w:spacing w:after="0" w:line="240" w:lineRule="auto"/>
              <w:jc w:val="both"/>
              <w:rPr>
                <w:color w:val="000000"/>
                <w:szCs w:val="24"/>
              </w:rPr>
            </w:pPr>
            <w:r>
              <w:rPr>
                <w:color w:val="000000"/>
                <w:szCs w:val="24"/>
              </w:rPr>
              <w:t xml:space="preserve">Okul Stratejik Plan Ekibi ve Bilişim Teknolojileri Öğretmenleri </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CE3EF7" w:rsidP="0081680B">
            <w:pPr>
              <w:spacing w:after="0" w:line="240" w:lineRule="auto"/>
              <w:jc w:val="both"/>
              <w:rPr>
                <w:color w:val="000000"/>
                <w:szCs w:val="24"/>
              </w:rPr>
            </w:pPr>
            <w:r>
              <w:rPr>
                <w:color w:val="000000"/>
                <w:szCs w:val="24"/>
              </w:rPr>
              <w:t>Tüm Eğitim-Öğretim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206556" w:rsidRDefault="00206556" w:rsidP="0081680B">
            <w:pPr>
              <w:spacing w:after="0" w:line="240" w:lineRule="auto"/>
              <w:jc w:val="both"/>
              <w:rPr>
                <w:szCs w:val="24"/>
              </w:rPr>
            </w:pPr>
            <w:r w:rsidRPr="00206556">
              <w:rPr>
                <w:szCs w:val="24"/>
              </w:rPr>
              <w:t>Farklı meslek gruplarından uzman kişiler okula davet edilip meslekleri ile ilgili öğrencileri bilgilendirecektir.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B313D" w:rsidP="0081680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F3541" w:rsidP="0081680B">
            <w:pPr>
              <w:spacing w:after="0" w:line="240" w:lineRule="auto"/>
              <w:jc w:val="both"/>
              <w:rPr>
                <w:color w:val="000000"/>
                <w:szCs w:val="24"/>
              </w:rPr>
            </w:pPr>
            <w:r>
              <w:rPr>
                <w:color w:val="000000"/>
                <w:szCs w:val="24"/>
              </w:rPr>
              <w:t>Aralık ve Nisan ayları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206556" w:rsidRDefault="00206556" w:rsidP="0081680B">
            <w:pPr>
              <w:spacing w:after="0" w:line="240" w:lineRule="auto"/>
              <w:jc w:val="both"/>
              <w:rPr>
                <w:szCs w:val="24"/>
              </w:rPr>
            </w:pPr>
            <w:r w:rsidRPr="00206556">
              <w:rPr>
                <w:szCs w:val="24"/>
              </w:rPr>
              <w:t>9. Sınıftan itibaren alan seçimi ile ilgili bilgilendirme olacaktır.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F3541"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F3541" w:rsidP="0081680B">
            <w:pPr>
              <w:spacing w:after="0" w:line="240" w:lineRule="auto"/>
              <w:jc w:val="both"/>
              <w:rPr>
                <w:color w:val="000000"/>
                <w:szCs w:val="24"/>
              </w:rPr>
            </w:pPr>
            <w:r>
              <w:rPr>
                <w:color w:val="000000"/>
                <w:szCs w:val="24"/>
              </w:rPr>
              <w:t>Eğitim-Öğretim yılının ilk veya ikinci ayı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206556" w:rsidRDefault="00206556" w:rsidP="0081680B">
            <w:pPr>
              <w:spacing w:after="0" w:line="240" w:lineRule="auto"/>
              <w:jc w:val="both"/>
              <w:rPr>
                <w:szCs w:val="24"/>
              </w:rPr>
            </w:pPr>
            <w:r w:rsidRPr="00206556">
              <w:rPr>
                <w:szCs w:val="24"/>
              </w:rPr>
              <w:t>Mezun durumunda olan öğrencilere yönelik Üniversite Tercih Komisyonu kurulacaktır.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F3541"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F3541" w:rsidP="0081680B">
            <w:pPr>
              <w:spacing w:after="0" w:line="240" w:lineRule="auto"/>
              <w:jc w:val="both"/>
              <w:rPr>
                <w:color w:val="000000"/>
                <w:szCs w:val="24"/>
              </w:rPr>
            </w:pPr>
            <w:r>
              <w:rPr>
                <w:color w:val="000000"/>
                <w:szCs w:val="24"/>
              </w:rPr>
              <w:t xml:space="preserve">Temmuz-Ağustos </w:t>
            </w:r>
          </w:p>
        </w:tc>
      </w:tr>
    </w:tbl>
    <w:p w:rsidR="008C2833" w:rsidRDefault="00206556" w:rsidP="008C2833">
      <w:r>
        <w:t>.</w:t>
      </w:r>
    </w:p>
    <w:p w:rsidR="008C2833" w:rsidRDefault="008C2833" w:rsidP="008C2833">
      <w:proofErr w:type="gramStart"/>
      <w:r>
        <w:t>………………</w:t>
      </w:r>
      <w:proofErr w:type="gramEnd"/>
    </w:p>
    <w:p w:rsidR="008D4E73" w:rsidRPr="002B6FDB" w:rsidRDefault="008D4E73" w:rsidP="002B6FDB"/>
    <w:p w:rsidR="001564C1" w:rsidRDefault="001564C1" w:rsidP="008D4E73">
      <w:pPr>
        <w:pStyle w:val="Balk2"/>
      </w:pPr>
      <w:bookmarkStart w:id="78" w:name="_Toc531097546"/>
    </w:p>
    <w:p w:rsidR="001564C1" w:rsidRDefault="001564C1" w:rsidP="008D4E73">
      <w:pPr>
        <w:pStyle w:val="Balk2"/>
      </w:pPr>
    </w:p>
    <w:p w:rsidR="001564C1" w:rsidRDefault="001564C1" w:rsidP="008D4E73">
      <w:pPr>
        <w:pStyle w:val="Balk2"/>
      </w:pPr>
    </w:p>
    <w:p w:rsidR="00352E63" w:rsidRPr="00A47F2F" w:rsidRDefault="002159E5" w:rsidP="008D4E73">
      <w:pPr>
        <w:pStyle w:val="Balk2"/>
      </w:pPr>
      <w:r w:rsidRPr="00A47F2F">
        <w:t>TEMA I</w:t>
      </w:r>
      <w:r w:rsidR="008D4E73">
        <w:t>II</w:t>
      </w:r>
      <w:r w:rsidRPr="00A47F2F">
        <w:t>: KURUMSAL KAPASİTE</w:t>
      </w:r>
      <w:bookmarkEnd w:id="78"/>
    </w:p>
    <w:p w:rsidR="00481D63" w:rsidRPr="00A47F2F" w:rsidRDefault="00481D63" w:rsidP="00481D63">
      <w:pPr>
        <w:rPr>
          <w:szCs w:val="24"/>
        </w:rPr>
      </w:pPr>
    </w:p>
    <w:p w:rsidR="008D4E73" w:rsidRDefault="008D4E73" w:rsidP="008D4E73">
      <w:pPr>
        <w:pStyle w:val="Balk3"/>
      </w:pPr>
      <w:bookmarkStart w:id="79" w:name="_Toc416085167"/>
      <w:bookmarkStart w:id="8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1564C1" w:rsidRDefault="001564C1" w:rsidP="008D4E73">
      <w:pPr>
        <w:rPr>
          <w:b/>
          <w:sz w:val="28"/>
        </w:rPr>
      </w:pPr>
    </w:p>
    <w:p w:rsidR="001564C1" w:rsidRDefault="001564C1" w:rsidP="008D4E73">
      <w:pPr>
        <w:rPr>
          <w:b/>
          <w:sz w:val="28"/>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08100F">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5E6ED7" w:rsidP="008D4E73">
            <w:pPr>
              <w:spacing w:after="0" w:line="240" w:lineRule="auto"/>
              <w:rPr>
                <w:sz w:val="22"/>
                <w:szCs w:val="22"/>
              </w:rPr>
            </w:pPr>
            <w:r>
              <w:rPr>
                <w:sz w:val="22"/>
                <w:szCs w:val="22"/>
              </w:rPr>
              <w:t>Donanım</w:t>
            </w:r>
          </w:p>
        </w:tc>
        <w:tc>
          <w:tcPr>
            <w:tcW w:w="957" w:type="dxa"/>
            <w:shd w:val="clear" w:color="auto" w:fill="auto"/>
            <w:noWrap/>
            <w:vAlign w:val="center"/>
          </w:tcPr>
          <w:p w:rsidR="008D4E73" w:rsidRPr="003322A4" w:rsidRDefault="00404041" w:rsidP="0008100F">
            <w:pPr>
              <w:spacing w:after="0" w:line="240" w:lineRule="auto"/>
              <w:jc w:val="center"/>
              <w:rPr>
                <w:sz w:val="22"/>
                <w:szCs w:val="22"/>
              </w:rPr>
            </w:pPr>
            <w:r>
              <w:rPr>
                <w:sz w:val="22"/>
                <w:szCs w:val="22"/>
              </w:rPr>
              <w:t>%68</w:t>
            </w:r>
          </w:p>
        </w:tc>
        <w:tc>
          <w:tcPr>
            <w:tcW w:w="1092" w:type="dxa"/>
            <w:gridSpan w:val="2"/>
            <w:shd w:val="clear" w:color="auto" w:fill="auto"/>
            <w:noWrap/>
            <w:vAlign w:val="center"/>
          </w:tcPr>
          <w:p w:rsidR="008D4E73" w:rsidRPr="003322A4" w:rsidRDefault="00404041" w:rsidP="0008100F">
            <w:pPr>
              <w:spacing w:after="0" w:line="240" w:lineRule="auto"/>
              <w:jc w:val="center"/>
              <w:rPr>
                <w:sz w:val="22"/>
                <w:szCs w:val="22"/>
              </w:rPr>
            </w:pPr>
            <w:r>
              <w:rPr>
                <w:sz w:val="22"/>
                <w:szCs w:val="22"/>
              </w:rPr>
              <w:t>%73</w:t>
            </w:r>
          </w:p>
        </w:tc>
        <w:tc>
          <w:tcPr>
            <w:tcW w:w="1041" w:type="dxa"/>
            <w:vAlign w:val="center"/>
          </w:tcPr>
          <w:p w:rsidR="008D4E73" w:rsidRPr="003322A4" w:rsidRDefault="00404041" w:rsidP="0008100F">
            <w:pPr>
              <w:spacing w:after="0" w:line="240" w:lineRule="auto"/>
              <w:jc w:val="center"/>
              <w:rPr>
                <w:sz w:val="22"/>
                <w:szCs w:val="22"/>
              </w:rPr>
            </w:pPr>
            <w:r>
              <w:rPr>
                <w:sz w:val="22"/>
                <w:szCs w:val="22"/>
              </w:rPr>
              <w:t>%78</w:t>
            </w:r>
          </w:p>
        </w:tc>
        <w:tc>
          <w:tcPr>
            <w:tcW w:w="1007" w:type="dxa"/>
            <w:vAlign w:val="center"/>
          </w:tcPr>
          <w:p w:rsidR="008D4E73" w:rsidRPr="003322A4" w:rsidRDefault="00404041" w:rsidP="0008100F">
            <w:pPr>
              <w:spacing w:after="0" w:line="240" w:lineRule="auto"/>
              <w:jc w:val="center"/>
              <w:rPr>
                <w:sz w:val="22"/>
                <w:szCs w:val="22"/>
              </w:rPr>
            </w:pPr>
            <w:r>
              <w:rPr>
                <w:sz w:val="22"/>
                <w:szCs w:val="22"/>
              </w:rPr>
              <w:t>%80</w:t>
            </w:r>
          </w:p>
        </w:tc>
        <w:tc>
          <w:tcPr>
            <w:tcW w:w="1092" w:type="dxa"/>
            <w:vAlign w:val="center"/>
          </w:tcPr>
          <w:p w:rsidR="008D4E73" w:rsidRPr="003322A4" w:rsidRDefault="00404041" w:rsidP="0008100F">
            <w:pPr>
              <w:spacing w:after="0" w:line="240" w:lineRule="auto"/>
              <w:jc w:val="center"/>
              <w:rPr>
                <w:sz w:val="22"/>
                <w:szCs w:val="22"/>
              </w:rPr>
            </w:pPr>
            <w:r>
              <w:rPr>
                <w:sz w:val="22"/>
                <w:szCs w:val="22"/>
              </w:rPr>
              <w:t>%85</w:t>
            </w:r>
          </w:p>
        </w:tc>
        <w:tc>
          <w:tcPr>
            <w:tcW w:w="1005" w:type="dxa"/>
            <w:vAlign w:val="center"/>
          </w:tcPr>
          <w:p w:rsidR="008D4E73" w:rsidRPr="003322A4" w:rsidRDefault="00404041" w:rsidP="0008100F">
            <w:pPr>
              <w:spacing w:after="0" w:line="240" w:lineRule="auto"/>
              <w:jc w:val="center"/>
              <w:rPr>
                <w:sz w:val="22"/>
                <w:szCs w:val="22"/>
              </w:rPr>
            </w:pPr>
            <w:r>
              <w:rPr>
                <w:sz w:val="22"/>
                <w:szCs w:val="22"/>
              </w:rPr>
              <w:t>%90</w:t>
            </w:r>
          </w:p>
        </w:tc>
      </w:tr>
      <w:tr w:rsidR="008D4E73" w:rsidRPr="00A47F2F" w:rsidTr="0008100F">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5E6ED7" w:rsidP="008D4E73">
            <w:pPr>
              <w:spacing w:after="0" w:line="240" w:lineRule="auto"/>
              <w:rPr>
                <w:sz w:val="22"/>
                <w:szCs w:val="22"/>
              </w:rPr>
            </w:pPr>
            <w:r>
              <w:rPr>
                <w:sz w:val="22"/>
                <w:szCs w:val="22"/>
              </w:rPr>
              <w:t>Hijyen ve İş Güvenliği</w:t>
            </w:r>
          </w:p>
        </w:tc>
        <w:tc>
          <w:tcPr>
            <w:tcW w:w="957" w:type="dxa"/>
            <w:shd w:val="clear" w:color="auto" w:fill="auto"/>
            <w:noWrap/>
            <w:vAlign w:val="center"/>
          </w:tcPr>
          <w:p w:rsidR="008D4E73" w:rsidRPr="003322A4" w:rsidRDefault="00404041" w:rsidP="0008100F">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8D4E73" w:rsidRPr="003322A4" w:rsidRDefault="00404041" w:rsidP="0008100F">
            <w:pPr>
              <w:spacing w:after="0" w:line="240" w:lineRule="auto"/>
              <w:jc w:val="center"/>
              <w:rPr>
                <w:sz w:val="22"/>
                <w:szCs w:val="22"/>
              </w:rPr>
            </w:pPr>
            <w:r>
              <w:rPr>
                <w:sz w:val="22"/>
                <w:szCs w:val="22"/>
              </w:rPr>
              <w:t>%80</w:t>
            </w:r>
          </w:p>
        </w:tc>
        <w:tc>
          <w:tcPr>
            <w:tcW w:w="1041" w:type="dxa"/>
            <w:vAlign w:val="center"/>
          </w:tcPr>
          <w:p w:rsidR="008D4E73" w:rsidRPr="003322A4" w:rsidRDefault="00404041" w:rsidP="0008100F">
            <w:pPr>
              <w:spacing w:after="0" w:line="240" w:lineRule="auto"/>
              <w:jc w:val="center"/>
              <w:rPr>
                <w:sz w:val="22"/>
                <w:szCs w:val="22"/>
              </w:rPr>
            </w:pPr>
            <w:r>
              <w:rPr>
                <w:sz w:val="22"/>
                <w:szCs w:val="22"/>
              </w:rPr>
              <w:t>%80</w:t>
            </w:r>
          </w:p>
        </w:tc>
        <w:tc>
          <w:tcPr>
            <w:tcW w:w="1007" w:type="dxa"/>
            <w:vAlign w:val="center"/>
          </w:tcPr>
          <w:p w:rsidR="008D4E73" w:rsidRPr="003322A4" w:rsidRDefault="00404041" w:rsidP="0008100F">
            <w:pPr>
              <w:spacing w:after="0" w:line="240" w:lineRule="auto"/>
              <w:jc w:val="center"/>
              <w:rPr>
                <w:sz w:val="22"/>
                <w:szCs w:val="22"/>
              </w:rPr>
            </w:pPr>
            <w:r>
              <w:rPr>
                <w:sz w:val="22"/>
                <w:szCs w:val="22"/>
              </w:rPr>
              <w:t>%82</w:t>
            </w:r>
          </w:p>
        </w:tc>
        <w:tc>
          <w:tcPr>
            <w:tcW w:w="1092" w:type="dxa"/>
            <w:vAlign w:val="center"/>
          </w:tcPr>
          <w:p w:rsidR="008D4E73" w:rsidRPr="003322A4" w:rsidRDefault="00404041" w:rsidP="0008100F">
            <w:pPr>
              <w:spacing w:after="0" w:line="240" w:lineRule="auto"/>
              <w:jc w:val="center"/>
              <w:rPr>
                <w:sz w:val="22"/>
                <w:szCs w:val="22"/>
              </w:rPr>
            </w:pPr>
            <w:r>
              <w:rPr>
                <w:sz w:val="22"/>
                <w:szCs w:val="22"/>
              </w:rPr>
              <w:t>%83</w:t>
            </w:r>
          </w:p>
        </w:tc>
        <w:tc>
          <w:tcPr>
            <w:tcW w:w="1005" w:type="dxa"/>
            <w:vAlign w:val="center"/>
          </w:tcPr>
          <w:p w:rsidR="008D4E73" w:rsidRPr="003322A4" w:rsidRDefault="00404041" w:rsidP="0008100F">
            <w:pPr>
              <w:spacing w:after="0" w:line="240" w:lineRule="auto"/>
              <w:jc w:val="center"/>
              <w:rPr>
                <w:sz w:val="22"/>
                <w:szCs w:val="22"/>
              </w:rPr>
            </w:pPr>
            <w:r>
              <w:rPr>
                <w:sz w:val="22"/>
                <w:szCs w:val="22"/>
              </w:rPr>
              <w:t>%84</w:t>
            </w:r>
          </w:p>
        </w:tc>
      </w:tr>
      <w:tr w:rsidR="008D4E73" w:rsidRPr="00A47F2F" w:rsidTr="0008100F">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5E6ED7" w:rsidP="008D4E73">
            <w:pPr>
              <w:spacing w:after="0" w:line="240" w:lineRule="auto"/>
              <w:rPr>
                <w:sz w:val="22"/>
                <w:szCs w:val="22"/>
              </w:rPr>
            </w:pPr>
            <w:r>
              <w:rPr>
                <w:sz w:val="22"/>
                <w:szCs w:val="22"/>
              </w:rPr>
              <w:t>Taşıma ve Servis</w:t>
            </w:r>
          </w:p>
        </w:tc>
        <w:tc>
          <w:tcPr>
            <w:tcW w:w="957" w:type="dxa"/>
            <w:shd w:val="clear" w:color="auto" w:fill="auto"/>
            <w:noWrap/>
            <w:vAlign w:val="center"/>
          </w:tcPr>
          <w:p w:rsidR="008D4E73" w:rsidRPr="003322A4" w:rsidRDefault="00404041" w:rsidP="0008100F">
            <w:pPr>
              <w:spacing w:after="0" w:line="240" w:lineRule="auto"/>
              <w:jc w:val="center"/>
              <w:rPr>
                <w:sz w:val="22"/>
                <w:szCs w:val="22"/>
              </w:rPr>
            </w:pPr>
            <w:r>
              <w:rPr>
                <w:sz w:val="22"/>
                <w:szCs w:val="22"/>
              </w:rPr>
              <w:t>%22</w:t>
            </w:r>
          </w:p>
        </w:tc>
        <w:tc>
          <w:tcPr>
            <w:tcW w:w="1092" w:type="dxa"/>
            <w:gridSpan w:val="2"/>
            <w:shd w:val="clear" w:color="auto" w:fill="auto"/>
            <w:noWrap/>
            <w:vAlign w:val="center"/>
          </w:tcPr>
          <w:p w:rsidR="008D4E73" w:rsidRPr="003322A4" w:rsidRDefault="00404041" w:rsidP="0008100F">
            <w:pPr>
              <w:spacing w:after="0" w:line="240" w:lineRule="auto"/>
              <w:jc w:val="center"/>
              <w:rPr>
                <w:sz w:val="22"/>
                <w:szCs w:val="22"/>
              </w:rPr>
            </w:pPr>
            <w:r>
              <w:rPr>
                <w:sz w:val="22"/>
                <w:szCs w:val="22"/>
              </w:rPr>
              <w:t>%26</w:t>
            </w:r>
          </w:p>
        </w:tc>
        <w:tc>
          <w:tcPr>
            <w:tcW w:w="1041" w:type="dxa"/>
            <w:vAlign w:val="center"/>
          </w:tcPr>
          <w:p w:rsidR="008D4E73" w:rsidRPr="003322A4" w:rsidRDefault="00404041" w:rsidP="0008100F">
            <w:pPr>
              <w:spacing w:after="0" w:line="240" w:lineRule="auto"/>
              <w:jc w:val="center"/>
              <w:rPr>
                <w:sz w:val="22"/>
                <w:szCs w:val="22"/>
              </w:rPr>
            </w:pPr>
            <w:r>
              <w:rPr>
                <w:sz w:val="22"/>
                <w:szCs w:val="22"/>
              </w:rPr>
              <w:t>%30</w:t>
            </w:r>
          </w:p>
        </w:tc>
        <w:tc>
          <w:tcPr>
            <w:tcW w:w="1007" w:type="dxa"/>
            <w:vAlign w:val="center"/>
          </w:tcPr>
          <w:p w:rsidR="008D4E73" w:rsidRPr="003322A4" w:rsidRDefault="00404041" w:rsidP="0008100F">
            <w:pPr>
              <w:spacing w:after="0" w:line="240" w:lineRule="auto"/>
              <w:jc w:val="center"/>
              <w:rPr>
                <w:sz w:val="22"/>
                <w:szCs w:val="22"/>
              </w:rPr>
            </w:pPr>
            <w:r>
              <w:rPr>
                <w:sz w:val="22"/>
                <w:szCs w:val="22"/>
              </w:rPr>
              <w:t>%335</w:t>
            </w:r>
          </w:p>
        </w:tc>
        <w:tc>
          <w:tcPr>
            <w:tcW w:w="1092" w:type="dxa"/>
            <w:vAlign w:val="center"/>
          </w:tcPr>
          <w:p w:rsidR="008D4E73" w:rsidRPr="003322A4" w:rsidRDefault="00404041" w:rsidP="0008100F">
            <w:pPr>
              <w:spacing w:after="0" w:line="240" w:lineRule="auto"/>
              <w:jc w:val="center"/>
              <w:rPr>
                <w:sz w:val="22"/>
                <w:szCs w:val="22"/>
              </w:rPr>
            </w:pPr>
            <w:r>
              <w:rPr>
                <w:sz w:val="22"/>
                <w:szCs w:val="22"/>
              </w:rPr>
              <w:t>%40</w:t>
            </w:r>
          </w:p>
        </w:tc>
        <w:tc>
          <w:tcPr>
            <w:tcW w:w="1005" w:type="dxa"/>
            <w:vAlign w:val="center"/>
          </w:tcPr>
          <w:p w:rsidR="008D4E73" w:rsidRPr="003322A4" w:rsidRDefault="00404041" w:rsidP="0008100F">
            <w:pPr>
              <w:spacing w:after="0" w:line="240" w:lineRule="auto"/>
              <w:jc w:val="center"/>
              <w:rPr>
                <w:sz w:val="22"/>
                <w:szCs w:val="22"/>
              </w:rPr>
            </w:pPr>
            <w:r>
              <w:rPr>
                <w:sz w:val="22"/>
                <w:szCs w:val="22"/>
              </w:rPr>
              <w:t>%46</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80313D" w:rsidRDefault="0080313D" w:rsidP="008D4E73">
      <w:pPr>
        <w:rPr>
          <w:b/>
          <w:sz w:val="28"/>
        </w:rPr>
      </w:pPr>
    </w:p>
    <w:p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E74A1" w:rsidP="008D4E73">
            <w:pPr>
              <w:spacing w:after="0" w:line="240" w:lineRule="auto"/>
              <w:jc w:val="both"/>
              <w:rPr>
                <w:color w:val="000000"/>
                <w:szCs w:val="24"/>
              </w:rPr>
            </w:pPr>
            <w:r>
              <w:rPr>
                <w:color w:val="000000"/>
                <w:szCs w:val="24"/>
              </w:rPr>
              <w:t>Bilgisayar Sayısının artırılmasına yönelik ilgili birimlerle çalışmalar yürütülecektir.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E74A1" w:rsidP="008D4E73">
            <w:pPr>
              <w:spacing w:after="0" w:line="240" w:lineRule="auto"/>
              <w:jc w:val="both"/>
              <w:rPr>
                <w:szCs w:val="24"/>
                <w:highlight w:val="green"/>
              </w:rPr>
            </w:pPr>
            <w:r w:rsidRPr="00680AEF">
              <w:rPr>
                <w:rFonts w:ascii="Times New Roman" w:hAnsi="Times New Roman"/>
                <w:szCs w:val="24"/>
              </w:rPr>
              <w:t xml:space="preserve">E-Okul ve MEBBİS sistemleri raporlarında yaşanan aksaklıklarla ilgili </w:t>
            </w:r>
            <w:r>
              <w:rPr>
                <w:rFonts w:ascii="Times New Roman" w:hAnsi="Times New Roman"/>
                <w:szCs w:val="24"/>
              </w:rPr>
              <w:t>İlçe Milli Eğitim ile</w:t>
            </w:r>
            <w:r w:rsidRPr="00680AEF">
              <w:rPr>
                <w:rFonts w:ascii="Times New Roman" w:hAnsi="Times New Roman"/>
                <w:szCs w:val="24"/>
              </w:rPr>
              <w:t xml:space="preserve"> görüş alışverişi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E74A1" w:rsidP="008D4E73">
            <w:pPr>
              <w:spacing w:after="0" w:line="240" w:lineRule="auto"/>
              <w:jc w:val="both"/>
              <w:rPr>
                <w:szCs w:val="24"/>
                <w:highlight w:val="green"/>
              </w:rPr>
            </w:pPr>
            <w:r>
              <w:rPr>
                <w:rFonts w:ascii="Times New Roman" w:hAnsi="Times New Roman"/>
                <w:szCs w:val="24"/>
              </w:rPr>
              <w:t>Okulun web sitesinin</w:t>
            </w:r>
            <w:r w:rsidRPr="00680AEF">
              <w:rPr>
                <w:rFonts w:ascii="Times New Roman" w:hAnsi="Times New Roman"/>
                <w:szCs w:val="24"/>
              </w:rPr>
              <w:t xml:space="preserve"> eksikliklerinin giderilmesi sağlana</w:t>
            </w:r>
            <w:r>
              <w:rPr>
                <w:rFonts w:ascii="Times New Roman" w:hAnsi="Times New Roman"/>
                <w:szCs w:val="24"/>
              </w:rPr>
              <w:t>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 xml:space="preserve">Okul İdaresi ve </w:t>
            </w:r>
            <w:proofErr w:type="spellStart"/>
            <w:r>
              <w:rPr>
                <w:color w:val="000000"/>
                <w:szCs w:val="24"/>
              </w:rPr>
              <w:t>Veb</w:t>
            </w:r>
            <w:proofErr w:type="spellEnd"/>
            <w:r>
              <w:rPr>
                <w:color w:val="000000"/>
                <w:szCs w:val="24"/>
              </w:rPr>
              <w:t xml:space="preserve"> Sitesi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E74A1" w:rsidP="00ED53D2">
            <w:pPr>
              <w:spacing w:after="0" w:line="240" w:lineRule="auto"/>
              <w:jc w:val="both"/>
              <w:rPr>
                <w:szCs w:val="24"/>
                <w:highlight w:val="green"/>
              </w:rPr>
            </w:pPr>
            <w:r w:rsidRPr="00680AEF">
              <w:rPr>
                <w:rFonts w:ascii="Times New Roman" w:hAnsi="Times New Roman"/>
                <w:szCs w:val="24"/>
              </w:rPr>
              <w:t xml:space="preserve">FATİH Projesi kapsamında </w:t>
            </w:r>
            <w:r w:rsidR="00ED53D2">
              <w:rPr>
                <w:rFonts w:ascii="Times New Roman" w:hAnsi="Times New Roman"/>
                <w:szCs w:val="24"/>
              </w:rPr>
              <w:t xml:space="preserve">altyapı </w:t>
            </w:r>
            <w:r w:rsidRPr="00680AEF">
              <w:rPr>
                <w:rFonts w:ascii="Times New Roman" w:hAnsi="Times New Roman"/>
                <w:szCs w:val="24"/>
              </w:rPr>
              <w:t xml:space="preserve">kurulumu yapılan akıllı tahtaların </w:t>
            </w:r>
            <w:r w:rsidR="00ED53D2">
              <w:rPr>
                <w:rFonts w:ascii="Times New Roman" w:hAnsi="Times New Roman"/>
                <w:szCs w:val="24"/>
              </w:rPr>
              <w:t>takılması için ilgili birimlerle iletişim halinde olunacaktır.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E74A1" w:rsidP="008D4E73">
            <w:pPr>
              <w:spacing w:after="0" w:line="240" w:lineRule="auto"/>
              <w:jc w:val="both"/>
              <w:rPr>
                <w:szCs w:val="24"/>
                <w:highlight w:val="green"/>
              </w:rPr>
            </w:pPr>
            <w:r w:rsidRPr="00680AEF">
              <w:rPr>
                <w:rFonts w:ascii="Times New Roman" w:hAnsi="Times New Roman"/>
                <w:szCs w:val="24"/>
              </w:rPr>
              <w:t>Yürütülen projelerin, faaliyetlerin ve iyi örneklerin tanıtımının ve yaygınlaştırmasının sağlanması için sosyal medya araçlarının etkin kullanımı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252C01" w:rsidRDefault="00183BB9" w:rsidP="008D4E73">
            <w:pPr>
              <w:spacing w:after="0" w:line="240" w:lineRule="auto"/>
              <w:jc w:val="both"/>
              <w:rPr>
                <w:szCs w:val="24"/>
              </w:rPr>
            </w:pPr>
            <w:r w:rsidRPr="00252C01">
              <w:rPr>
                <w:szCs w:val="24"/>
              </w:rPr>
              <w:t xml:space="preserve">Okulda </w:t>
            </w:r>
            <w:proofErr w:type="gramStart"/>
            <w:r w:rsidRPr="00252C01">
              <w:rPr>
                <w:szCs w:val="24"/>
              </w:rPr>
              <w:t>hijyenin</w:t>
            </w:r>
            <w:proofErr w:type="gramEnd"/>
            <w:r w:rsidRPr="00252C01">
              <w:rPr>
                <w:szCs w:val="24"/>
              </w:rPr>
              <w:t xml:space="preserve"> sağlanması için okul idaresi; çalışanlarla,</w:t>
            </w:r>
            <w:r w:rsidR="00252C01">
              <w:rPr>
                <w:szCs w:val="24"/>
              </w:rPr>
              <w:t xml:space="preserve"> </w:t>
            </w:r>
            <w:r w:rsidRPr="00252C01">
              <w:rPr>
                <w:szCs w:val="24"/>
              </w:rPr>
              <w:t>personelle ve öğrencilerle özverili bir şekilde çalışılacaktır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0055B4" w:rsidRDefault="00AF4B39" w:rsidP="008D4E73">
            <w:pPr>
              <w:spacing w:after="0" w:line="240" w:lineRule="auto"/>
              <w:jc w:val="both"/>
              <w:rPr>
                <w:szCs w:val="24"/>
              </w:rPr>
            </w:pPr>
            <w:r>
              <w:rPr>
                <w:szCs w:val="24"/>
              </w:rPr>
              <w:t>Hijyen ile ilgili tüm sınıflara sunum-seminer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A7A88" w:rsidP="008D4E73">
            <w:pPr>
              <w:spacing w:after="0" w:line="240" w:lineRule="auto"/>
              <w:jc w:val="both"/>
              <w:rPr>
                <w:szCs w:val="24"/>
                <w:highlight w:val="green"/>
              </w:rPr>
            </w:pPr>
            <w:r w:rsidRPr="000055B4">
              <w:rPr>
                <w:szCs w:val="24"/>
              </w:rPr>
              <w:t xml:space="preserve">Okulumuzca </w:t>
            </w:r>
            <w:proofErr w:type="gramStart"/>
            <w:r w:rsidRPr="000055B4">
              <w:rPr>
                <w:szCs w:val="24"/>
              </w:rPr>
              <w:t>dahil</w:t>
            </w:r>
            <w:proofErr w:type="gramEnd"/>
            <w:r w:rsidRPr="000055B4">
              <w:rPr>
                <w:szCs w:val="24"/>
              </w:rPr>
              <w:t xml:space="preserve"> edilen Sağlıklı Yaşa,</w:t>
            </w:r>
            <w:r>
              <w:rPr>
                <w:szCs w:val="24"/>
              </w:rPr>
              <w:t xml:space="preserve"> </w:t>
            </w:r>
            <w:r w:rsidRPr="000055B4">
              <w:rPr>
                <w:szCs w:val="24"/>
              </w:rPr>
              <w:t>Sağlıklı Beslen Projesinin yürütülmesine devam edilecektir.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 xml:space="preserve">Sağlıklı </w:t>
            </w:r>
            <w:proofErr w:type="gramStart"/>
            <w:r>
              <w:rPr>
                <w:color w:val="000000"/>
                <w:szCs w:val="24"/>
              </w:rPr>
              <w:t>Yaşa,Sağlıklı</w:t>
            </w:r>
            <w:proofErr w:type="gramEnd"/>
            <w:r>
              <w:rPr>
                <w:color w:val="000000"/>
                <w:szCs w:val="24"/>
              </w:rPr>
              <w:t xml:space="preserve"> Beslen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A7A88" w:rsidP="008D4E73">
            <w:pPr>
              <w:spacing w:after="0" w:line="240" w:lineRule="auto"/>
              <w:jc w:val="both"/>
              <w:rPr>
                <w:szCs w:val="24"/>
                <w:highlight w:val="green"/>
              </w:rPr>
            </w:pPr>
            <w:r>
              <w:rPr>
                <w:rFonts w:ascii="Times New Roman" w:hAnsi="Times New Roman"/>
                <w:szCs w:val="24"/>
              </w:rPr>
              <w:t>Okulun tüm birimlerinde</w:t>
            </w:r>
            <w:r w:rsidRPr="00680AEF">
              <w:rPr>
                <w:rFonts w:ascii="Times New Roman" w:hAnsi="Times New Roman"/>
                <w:szCs w:val="24"/>
              </w:rPr>
              <w:t xml:space="preserve"> </w:t>
            </w:r>
            <w:r>
              <w:rPr>
                <w:rFonts w:ascii="Times New Roman" w:hAnsi="Times New Roman"/>
                <w:szCs w:val="24"/>
              </w:rPr>
              <w:t xml:space="preserve">donanım </w:t>
            </w:r>
            <w:r w:rsidRPr="00680AEF">
              <w:rPr>
                <w:rFonts w:ascii="Times New Roman" w:hAnsi="Times New Roman"/>
                <w:szCs w:val="24"/>
              </w:rPr>
              <w:t>eksikliklerinin giderilmesi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E13C7" w:rsidP="008D4E73">
            <w:pPr>
              <w:spacing w:after="0" w:line="240" w:lineRule="auto"/>
              <w:jc w:val="both"/>
              <w:rPr>
                <w:szCs w:val="24"/>
                <w:highlight w:val="green"/>
              </w:rPr>
            </w:pPr>
            <w:r w:rsidRPr="00AE13C7">
              <w:rPr>
                <w:szCs w:val="24"/>
              </w:rPr>
              <w:t>Taşıma ile okula devam eden öğrencilerin yaşadıkları problemlerle birebir ilgilenilecek ve çözüm için gerekli girişimler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245B1" w:rsidP="008D4E7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0253DA" w:rsidP="008D4E73">
            <w:pPr>
              <w:spacing w:after="0" w:line="240" w:lineRule="auto"/>
              <w:jc w:val="both"/>
              <w:rPr>
                <w:color w:val="000000"/>
                <w:szCs w:val="24"/>
              </w:rPr>
            </w:pPr>
            <w:r>
              <w:rPr>
                <w:color w:val="000000"/>
                <w:szCs w:val="24"/>
              </w:rPr>
              <w:t>Tüm Eğitim-Öğretim yılı</w:t>
            </w:r>
          </w:p>
        </w:tc>
      </w:tr>
    </w:tbl>
    <w:p w:rsidR="008D4E73" w:rsidRDefault="008D4E73" w:rsidP="008D4E73"/>
    <w:p w:rsidR="00EB1C60" w:rsidRPr="00A47F2F" w:rsidRDefault="00DA2DF0" w:rsidP="00DA2DF0">
      <w:bookmarkStart w:id="81" w:name="_Toc531097547"/>
      <w:proofErr w:type="gramStart"/>
      <w:r>
        <w:t>………………</w:t>
      </w:r>
      <w:proofErr w:type="gramEnd"/>
      <w:r w:rsidR="00EB1C60" w:rsidRPr="00A47F2F">
        <w:t>V. BÖLÜM</w:t>
      </w:r>
      <w:bookmarkEnd w:id="79"/>
      <w:bookmarkEnd w:id="80"/>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1"/>
      <w:bookmarkEnd w:id="82"/>
      <w:bookmarkEnd w:id="83"/>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116C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116C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116C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116C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116C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116C0"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87E7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87E7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87E7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87E7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87E7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87E77"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9500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10500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564C1" w:rsidP="00D41148">
            <w:pPr>
              <w:spacing w:after="0" w:line="240" w:lineRule="auto"/>
              <w:rPr>
                <w:color w:val="000000"/>
                <w:sz w:val="20"/>
                <w:szCs w:val="20"/>
              </w:rPr>
            </w:pPr>
            <w:r>
              <w:rPr>
                <w:color w:val="000000"/>
                <w:sz w:val="20"/>
                <w:szCs w:val="20"/>
              </w:rPr>
              <w:t>45000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lastRenderedPageBreak/>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9500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47368" w:rsidP="00D41148">
            <w:pPr>
              <w:spacing w:after="0" w:line="240" w:lineRule="auto"/>
              <w:rPr>
                <w:color w:val="000000"/>
                <w:sz w:val="20"/>
                <w:szCs w:val="20"/>
              </w:rPr>
            </w:pPr>
            <w:r>
              <w:rPr>
                <w:color w:val="000000"/>
                <w:sz w:val="20"/>
                <w:szCs w:val="20"/>
              </w:rPr>
              <w:t>10500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1564C1" w:rsidP="00D41148">
            <w:pPr>
              <w:spacing w:after="0" w:line="240" w:lineRule="auto"/>
              <w:rPr>
                <w:color w:val="000000"/>
                <w:sz w:val="20"/>
                <w:szCs w:val="20"/>
              </w:rPr>
            </w:pPr>
            <w:r>
              <w:rPr>
                <w:color w:val="000000"/>
                <w:sz w:val="20"/>
                <w:szCs w:val="20"/>
              </w:rPr>
              <w:t>45000</w:t>
            </w:r>
          </w:p>
        </w:tc>
      </w:tr>
    </w:tbl>
    <w:p w:rsidR="00D41148" w:rsidRDefault="00D41148" w:rsidP="00D41148"/>
    <w:p w:rsidR="00337637" w:rsidRPr="008D4E73" w:rsidRDefault="00337637" w:rsidP="003152E4">
      <w:pPr>
        <w:pStyle w:val="Balk1"/>
      </w:pPr>
      <w:bookmarkStart w:id="84" w:name="_Toc416085171"/>
      <w:bookmarkStart w:id="85" w:name="_Toc529519472"/>
      <w:r w:rsidRPr="008D4E73">
        <w:t>V</w:t>
      </w:r>
      <w:r w:rsidR="008D4E73" w:rsidRPr="008D4E73">
        <w:t>I</w:t>
      </w:r>
      <w:r w:rsidRPr="008D4E73">
        <w:t>. BÖLÜM</w:t>
      </w:r>
      <w:bookmarkEnd w:id="84"/>
      <w:bookmarkEnd w:id="85"/>
      <w:r w:rsidR="008D4E73" w:rsidRPr="008D4E73">
        <w:t>:</w:t>
      </w:r>
      <w:bookmarkStart w:id="86" w:name="_Toc416085172"/>
      <w:bookmarkStart w:id="87" w:name="_Toc529519473"/>
      <w:r w:rsidR="008D4E73" w:rsidRPr="008D4E73">
        <w:t xml:space="preserve"> </w:t>
      </w:r>
      <w:r w:rsidRPr="008D4E73">
        <w:t>İZLEME VE DEĞERLENDİRME</w:t>
      </w:r>
      <w:bookmarkEnd w:id="86"/>
      <w:bookmarkEnd w:id="8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D268C4" w:rsidRDefault="00D41148" w:rsidP="00D268C4">
      <w:pPr>
        <w:jc w:val="both"/>
        <w:rPr>
          <w:rFonts w:ascii="Times New Roman" w:hAnsi="Times New Roman"/>
          <w:szCs w:val="24"/>
        </w:rPr>
      </w:pPr>
      <w:r>
        <w:br w:type="page"/>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r w:rsidRPr="00551458">
        <w:rPr>
          <w:rFonts w:ascii="Times New Roman" w:eastAsia="Times#20New#20Roman" w:hAnsi="Times New Roman"/>
          <w:szCs w:val="24"/>
        </w:rPr>
        <w:lastRenderedPageBreak/>
        <w:t xml:space="preserve">             5018 sayılı kanununun 9. maddesinde kamu idarelerine kalkınma planları, programlar</w:t>
      </w:r>
      <w:r>
        <w:rPr>
          <w:rFonts w:ascii="Times New Roman" w:eastAsia="Times#20New#20Roman" w:hAnsi="Times New Roman"/>
          <w:szCs w:val="24"/>
        </w:rPr>
        <w:t xml:space="preserve"> </w:t>
      </w:r>
      <w:r w:rsidRPr="00551458">
        <w:rPr>
          <w:rFonts w:ascii="Times New Roman" w:eastAsia="Times#20New#20Roman" w:hAnsi="Times New Roman"/>
          <w:szCs w:val="24"/>
        </w:rPr>
        <w:t xml:space="preserve">ilgili mevzuat ve benimsedikleri temel ilkeler çerçevesinde geleceğe ilişkin </w:t>
      </w:r>
      <w:proofErr w:type="gramStart"/>
      <w:r w:rsidRPr="00551458">
        <w:rPr>
          <w:rFonts w:ascii="Times New Roman" w:eastAsia="Times#20New#20Roman" w:hAnsi="Times New Roman"/>
          <w:szCs w:val="24"/>
        </w:rPr>
        <w:t>vizyon</w:t>
      </w:r>
      <w:proofErr w:type="gramEnd"/>
      <w:r w:rsidRPr="00551458">
        <w:rPr>
          <w:rFonts w:ascii="Times New Roman" w:eastAsia="Times#20New#20Roman" w:hAnsi="Times New Roman"/>
          <w:szCs w:val="24"/>
        </w:rPr>
        <w:t xml:space="preserve"> ve</w:t>
      </w:r>
      <w:r>
        <w:rPr>
          <w:rFonts w:ascii="Times New Roman" w:eastAsia="Times#20New#20Roman" w:hAnsi="Times New Roman"/>
          <w:szCs w:val="24"/>
        </w:rPr>
        <w:t xml:space="preserve"> </w:t>
      </w:r>
      <w:r w:rsidRPr="00551458">
        <w:rPr>
          <w:rFonts w:ascii="Times New Roman" w:eastAsia="Times#20New#20Roman" w:hAnsi="Times New Roman"/>
          <w:szCs w:val="24"/>
        </w:rPr>
        <w:t>misyonlarını oluşturmak, stratejik amaçlar ve ölçülebilir hedefler saptamak, performanslarını</w:t>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proofErr w:type="gramStart"/>
      <w:r w:rsidRPr="00551458">
        <w:rPr>
          <w:rFonts w:ascii="Times New Roman" w:eastAsia="Times#20New#20Roman" w:hAnsi="Times New Roman"/>
          <w:szCs w:val="24"/>
        </w:rPr>
        <w:t>önceden</w:t>
      </w:r>
      <w:proofErr w:type="gramEnd"/>
      <w:r w:rsidRPr="00551458">
        <w:rPr>
          <w:rFonts w:ascii="Times New Roman" w:eastAsia="Times#20New#20Roman" w:hAnsi="Times New Roman"/>
          <w:szCs w:val="24"/>
        </w:rPr>
        <w:t xml:space="preserve"> belirlenmiş olan göstergeler doğrultusunda ölçmek ve uygulamanın izleme ve</w:t>
      </w:r>
      <w:r>
        <w:rPr>
          <w:rFonts w:ascii="Times New Roman" w:eastAsia="Times#20New#20Roman" w:hAnsi="Times New Roman"/>
          <w:szCs w:val="24"/>
        </w:rPr>
        <w:t xml:space="preserve"> </w:t>
      </w:r>
      <w:r w:rsidRPr="00551458">
        <w:rPr>
          <w:rFonts w:ascii="Times New Roman" w:eastAsia="Times#20New#20Roman" w:hAnsi="Times New Roman"/>
          <w:szCs w:val="24"/>
        </w:rPr>
        <w:t>değerlendirmesini yapmak amacıyla katılımcı yöntemlerle stratejik plan hazırlama görevi</w:t>
      </w:r>
      <w:r>
        <w:rPr>
          <w:rFonts w:ascii="Times New Roman" w:eastAsia="Times#20New#20Roman" w:hAnsi="Times New Roman"/>
          <w:szCs w:val="24"/>
        </w:rPr>
        <w:t xml:space="preserve"> </w:t>
      </w:r>
      <w:r w:rsidRPr="00551458">
        <w:rPr>
          <w:rFonts w:ascii="Times New Roman" w:eastAsia="Times#20New#20Roman" w:hAnsi="Times New Roman"/>
          <w:szCs w:val="24"/>
        </w:rPr>
        <w:t>verilmiştir.</w:t>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r w:rsidRPr="00551458">
        <w:rPr>
          <w:rFonts w:ascii="Times New Roman" w:eastAsia="Times#20New#20Roman" w:hAnsi="Times New Roman"/>
          <w:szCs w:val="24"/>
        </w:rPr>
        <w:t xml:space="preserve">             Öncelikle her temanın lideri </w:t>
      </w:r>
      <w:proofErr w:type="spellStart"/>
      <w:r w:rsidRPr="00551458">
        <w:rPr>
          <w:rFonts w:ascii="Times New Roman" w:eastAsia="Times#20New#20Roman" w:hAnsi="Times New Roman"/>
          <w:szCs w:val="24"/>
        </w:rPr>
        <w:t>OGYE’den</w:t>
      </w:r>
      <w:proofErr w:type="spellEnd"/>
      <w:r w:rsidRPr="00551458">
        <w:rPr>
          <w:rFonts w:ascii="Times New Roman" w:eastAsia="Times#20New#20Roman" w:hAnsi="Times New Roman"/>
          <w:szCs w:val="24"/>
        </w:rPr>
        <w:t xml:space="preserve"> seçilecektir. Tema liderleri kendi sorumlu</w:t>
      </w:r>
      <w:r>
        <w:rPr>
          <w:rFonts w:ascii="Times New Roman" w:eastAsia="Times#20New#20Roman" w:hAnsi="Times New Roman"/>
          <w:szCs w:val="24"/>
        </w:rPr>
        <w:t xml:space="preserve"> </w:t>
      </w:r>
      <w:r w:rsidRPr="00551458">
        <w:rPr>
          <w:rFonts w:ascii="Times New Roman" w:eastAsia="Times#20New#20Roman" w:hAnsi="Times New Roman"/>
          <w:szCs w:val="24"/>
        </w:rPr>
        <w:t xml:space="preserve">oldukları alanlar için çalışan, öğrenci ve velilerden oluşacak ekiplerini kuracaklardır. Her ekip kendi çalışma planlarını oluşturacaktır. Çalışma planları </w:t>
      </w:r>
      <w:proofErr w:type="spellStart"/>
      <w:r w:rsidRPr="00551458">
        <w:rPr>
          <w:rFonts w:ascii="Times New Roman" w:eastAsia="Times#20New#20Roman" w:hAnsi="Times New Roman"/>
          <w:szCs w:val="24"/>
        </w:rPr>
        <w:t>OGYE’de</w:t>
      </w:r>
      <w:proofErr w:type="spellEnd"/>
      <w:r w:rsidRPr="00551458">
        <w:rPr>
          <w:rFonts w:ascii="Times New Roman" w:eastAsia="Times#20New#20Roman" w:hAnsi="Times New Roman"/>
          <w:szCs w:val="24"/>
        </w:rPr>
        <w:t xml:space="preserve"> sunulacak ve okul çalışma planı meydana getirilecektir.</w:t>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r w:rsidRPr="00551458">
        <w:rPr>
          <w:rFonts w:ascii="Times New Roman" w:eastAsia="Times#20New#20Roman" w:hAnsi="Times New Roman"/>
          <w:szCs w:val="24"/>
        </w:rPr>
        <w:t xml:space="preserve">            Çalışma ekiplerinin faaliyetleri, aylık OGYE toplantılarında izlenecektir.</w:t>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r w:rsidRPr="00551458">
        <w:rPr>
          <w:rFonts w:ascii="Times New Roman" w:eastAsia="Times#20New#20Roman" w:hAnsi="Times New Roman"/>
          <w:szCs w:val="24"/>
        </w:rPr>
        <w:t xml:space="preserve">            Planda yer alan stratejik amaç ve hedeflere ulaşabilmek için belirtilen faaliyetler ve performans göstergeleri dikkate alınarak, aylık periyotlar da faaliyetler takip </w:t>
      </w:r>
      <w:proofErr w:type="gramStart"/>
      <w:r w:rsidRPr="00551458">
        <w:rPr>
          <w:rFonts w:ascii="Times New Roman" w:eastAsia="Times#20New#20Roman" w:hAnsi="Times New Roman"/>
          <w:szCs w:val="24"/>
        </w:rPr>
        <w:t>edilerek,aksayan</w:t>
      </w:r>
      <w:proofErr w:type="gramEnd"/>
      <w:r w:rsidRPr="00551458">
        <w:rPr>
          <w:rFonts w:ascii="Times New Roman" w:eastAsia="Times#20New#20Roman" w:hAnsi="Times New Roman"/>
          <w:szCs w:val="24"/>
        </w:rPr>
        <w:t xml:space="preserve"> yönlerde hemen işbirlikleri gerçekleştirilecektir.</w:t>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r w:rsidRPr="00551458">
        <w:rPr>
          <w:rFonts w:ascii="Times New Roman" w:eastAsia="Times#20New#20Roman" w:hAnsi="Times New Roman"/>
          <w:szCs w:val="24"/>
        </w:rPr>
        <w:t xml:space="preserve">           Her donem sonunda, stratejik planlama ekibi tarafından veriler </w:t>
      </w:r>
      <w:proofErr w:type="gramStart"/>
      <w:r w:rsidRPr="00551458">
        <w:rPr>
          <w:rFonts w:ascii="Times New Roman" w:eastAsia="Times#20New#20Roman" w:hAnsi="Times New Roman"/>
          <w:szCs w:val="24"/>
        </w:rPr>
        <w:t>değerlendirilerek,ilerleme</w:t>
      </w:r>
      <w:proofErr w:type="gramEnd"/>
      <w:r w:rsidRPr="00551458">
        <w:rPr>
          <w:rFonts w:ascii="Times New Roman" w:eastAsia="Times#20New#20Roman" w:hAnsi="Times New Roman"/>
          <w:szCs w:val="24"/>
        </w:rPr>
        <w:t xml:space="preserve"> sağlanan ve sağlanamayan alanların ortaya konulacağı rapor hazırlanacak ve</w:t>
      </w:r>
      <w:r>
        <w:rPr>
          <w:rFonts w:ascii="Times New Roman" w:eastAsia="Times#20New#20Roman" w:hAnsi="Times New Roman"/>
          <w:szCs w:val="24"/>
        </w:rPr>
        <w:t xml:space="preserve"> </w:t>
      </w:r>
      <w:proofErr w:type="spellStart"/>
      <w:r w:rsidRPr="00551458">
        <w:rPr>
          <w:rFonts w:ascii="Times New Roman" w:eastAsia="Times#20New#20Roman" w:hAnsi="Times New Roman"/>
          <w:szCs w:val="24"/>
        </w:rPr>
        <w:t>OGYE’de</w:t>
      </w:r>
      <w:proofErr w:type="spellEnd"/>
      <w:r w:rsidRPr="00551458">
        <w:rPr>
          <w:rFonts w:ascii="Times New Roman" w:eastAsia="Times#20New#20Roman" w:hAnsi="Times New Roman"/>
          <w:szCs w:val="24"/>
        </w:rPr>
        <w:t xml:space="preserve"> sunacaktır.</w:t>
      </w:r>
    </w:p>
    <w:p w:rsidR="00D268C4" w:rsidRPr="00551458" w:rsidRDefault="00D268C4" w:rsidP="00D268C4">
      <w:pPr>
        <w:autoSpaceDE w:val="0"/>
        <w:autoSpaceDN w:val="0"/>
        <w:adjustRightInd w:val="0"/>
        <w:spacing w:after="0" w:line="240" w:lineRule="auto"/>
        <w:rPr>
          <w:rFonts w:ascii="Times New Roman" w:eastAsia="Times#20New#20Roman" w:hAnsi="Times New Roman"/>
          <w:szCs w:val="24"/>
        </w:rPr>
      </w:pPr>
    </w:p>
    <w:p w:rsidR="00D268C4" w:rsidRPr="00D268C4" w:rsidRDefault="00D268C4" w:rsidP="00D268C4">
      <w:pPr>
        <w:autoSpaceDE w:val="0"/>
        <w:autoSpaceDN w:val="0"/>
        <w:adjustRightInd w:val="0"/>
        <w:spacing w:after="0" w:line="240" w:lineRule="auto"/>
        <w:rPr>
          <w:rFonts w:ascii="Times New Roman" w:eastAsia="Times#20New#20Roman" w:hAnsi="Times New Roman"/>
          <w:szCs w:val="24"/>
        </w:rPr>
      </w:pPr>
      <w:r w:rsidRPr="00551458">
        <w:rPr>
          <w:rFonts w:ascii="Times New Roman" w:eastAsia="Times#20New#20Roman" w:hAnsi="Times New Roman"/>
          <w:szCs w:val="24"/>
        </w:rPr>
        <w:t xml:space="preserve">           Her yıl eylül ayının ilk iki haftasında yapılacak toplantılar ile stratejik planının varsa</w:t>
      </w:r>
      <w:r>
        <w:rPr>
          <w:rFonts w:ascii="Times New Roman" w:eastAsia="Times#20New#20Roman" w:hAnsi="Times New Roman"/>
          <w:szCs w:val="24"/>
        </w:rPr>
        <w:t xml:space="preserve"> </w:t>
      </w:r>
      <w:proofErr w:type="gramStart"/>
      <w:r w:rsidRPr="00551458">
        <w:rPr>
          <w:rFonts w:ascii="Times New Roman" w:eastAsia="Times#20New#20Roman" w:hAnsi="Times New Roman"/>
          <w:szCs w:val="24"/>
        </w:rPr>
        <w:t>revizyonlarıyla</w:t>
      </w:r>
      <w:proofErr w:type="gramEnd"/>
      <w:r w:rsidRPr="00551458">
        <w:rPr>
          <w:rFonts w:ascii="Times New Roman" w:eastAsia="Times#20New#20Roman" w:hAnsi="Times New Roman"/>
          <w:szCs w:val="24"/>
        </w:rPr>
        <w:t xml:space="preserve"> birlikte gözden geçirilmesi sağlanacaktır.</w:t>
      </w:r>
    </w:p>
    <w:p w:rsidR="00481D63" w:rsidRPr="00A47F2F" w:rsidRDefault="00481D63" w:rsidP="008D4E73"/>
    <w:p w:rsidR="00481D63" w:rsidRPr="00A47F2F" w:rsidRDefault="00481D63" w:rsidP="008D4E73">
      <w:pPr>
        <w:pStyle w:val="Balk1"/>
      </w:pPr>
      <w:bookmarkStart w:id="88" w:name="_Toc531097548"/>
      <w:r w:rsidRPr="00A47F2F">
        <w:t>EKLER:</w:t>
      </w:r>
      <w:bookmarkEnd w:id="8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6D7ACA">
      <w:footerReference w:type="first" r:id="rId19"/>
      <w:pgSz w:w="16838" w:h="11906" w:orient="landscape"/>
      <w:pgMar w:top="1417" w:right="1417" w:bottom="56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8-11-27T15:56:00Z" w:initials="FI">
    <w:p w:rsidR="00AF7639" w:rsidRPr="00A47F2F" w:rsidRDefault="00AF7639"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AF7639" w:rsidRDefault="00AF7639">
      <w:pPr>
        <w:pStyle w:val="AklamaMetni"/>
      </w:pPr>
    </w:p>
  </w:comment>
  <w:comment w:id="20" w:author="Fatih ISLEK" w:date="2018-11-27T15:55:00Z" w:initials="FI">
    <w:p w:rsidR="00AF7639" w:rsidRDefault="00AF7639"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AF7639" w:rsidRDefault="00AF7639"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rsidR="00AF7639" w:rsidRDefault="00AF7639">
      <w:pPr>
        <w:pStyle w:val="AklamaMetni"/>
      </w:pPr>
    </w:p>
  </w:comment>
  <w:comment w:id="23" w:author="Fatih ISLEK" w:date="2018-11-27T16:02:00Z" w:initials="FI">
    <w:p w:rsidR="00AF7639" w:rsidRPr="005D5792" w:rsidRDefault="00AF7639">
      <w:pPr>
        <w:pStyle w:val="AklamaMetni"/>
      </w:pPr>
      <w:r>
        <w:rPr>
          <w:rStyle w:val="AklamaBavurusu"/>
        </w:rPr>
        <w:annotationRef/>
      </w:r>
      <w:r>
        <w:t>Coğrafi konum linki oluşturulduktan sonra kısaltma uygulaması ile kısaltılmış link verilecektir.</w:t>
      </w:r>
    </w:p>
  </w:comment>
  <w:comment w:id="24" w:author="Fatih ISLEK" w:date="2018-11-27T16:01:00Z" w:initials="FI">
    <w:p w:rsidR="00AF7639" w:rsidRPr="005D5792" w:rsidRDefault="00AF7639">
      <w:pPr>
        <w:pStyle w:val="AklamaMetni"/>
      </w:pPr>
      <w:r>
        <w:rPr>
          <w:rStyle w:val="AklamaBavurusu"/>
        </w:rPr>
        <w:annotationRef/>
      </w:r>
      <w:r>
        <w:t>Alttaki tablodan alınacaktır.</w:t>
      </w:r>
    </w:p>
  </w:comment>
  <w:comment w:id="25" w:author="Fatih ISLEK" w:date="2018-11-27T16:00:00Z" w:initials="FI">
    <w:p w:rsidR="00AF7639" w:rsidRPr="00373590" w:rsidRDefault="00AF7639"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AF7639" w:rsidRDefault="00AF7639">
      <w:pPr>
        <w:pStyle w:val="AklamaMetni"/>
      </w:pPr>
    </w:p>
  </w:comment>
  <w:comment w:id="26" w:author="Fatih ISLEK" w:date="2018-11-27T16:03:00Z" w:initials="FI">
    <w:p w:rsidR="00AF7639" w:rsidRDefault="00AF7639"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AF7639" w:rsidRDefault="00AF7639">
      <w:pPr>
        <w:pStyle w:val="AklamaMetni"/>
      </w:pPr>
    </w:p>
  </w:comment>
  <w:comment w:id="27" w:author="Fatih ISLEK" w:date="2018-11-27T16:03:00Z" w:initials="FI">
    <w:p w:rsidR="00AF7639" w:rsidRPr="005D5792" w:rsidRDefault="00AF7639">
      <w:pPr>
        <w:pStyle w:val="AklamaMetni"/>
      </w:pPr>
      <w:r>
        <w:rPr>
          <w:rStyle w:val="AklamaBavurusu"/>
        </w:rPr>
        <w:annotationRef/>
      </w:r>
      <w:r>
        <w:t>Veriler varsa kayıt veya planlardan yoksa okul tarafından hesaplanmak yöntemiyle girilecektir.</w:t>
      </w:r>
    </w:p>
  </w:comment>
  <w:comment w:id="30" w:author="Fatih ISLEK" w:date="2018-11-27T15:52:00Z" w:initials="FI">
    <w:p w:rsidR="00AF7639" w:rsidRDefault="00AF7639"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AF7639" w:rsidRDefault="00AF7639">
      <w:pPr>
        <w:pStyle w:val="AklamaMetni"/>
      </w:pPr>
    </w:p>
  </w:comment>
  <w:comment w:id="32" w:author="Fatih ISLEK" w:date="2018-11-29T10:29:00Z" w:initials="FI">
    <w:p w:rsidR="00AF7639" w:rsidRDefault="00AF7639">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w:t>
      </w:r>
      <w:proofErr w:type="spellStart"/>
      <w:r>
        <w:t>vb</w:t>
      </w:r>
      <w:proofErr w:type="spellEnd"/>
      <w:r>
        <w:t xml:space="preserve">)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AF7639" w:rsidRPr="00710994" w:rsidRDefault="00AF7639">
      <w:pPr>
        <w:pStyle w:val="AklamaMetni"/>
      </w:pPr>
      <w:r>
        <w:t>Unutulmaması gereken husus okulun iç ve dış faktörlerinin tümünün değerlendirilmesi gerektiğidir.</w:t>
      </w:r>
    </w:p>
  </w:comment>
  <w:comment w:id="34" w:author="Fatih ISLEK" w:date="2018-11-29T10:38:00Z" w:initials="FI">
    <w:p w:rsidR="00AF7639" w:rsidRDefault="00AF7639"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AF7639" w:rsidRDefault="00AF7639"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AF7639" w:rsidRDefault="00AF7639" w:rsidP="00474795">
      <w:pPr>
        <w:spacing w:after="0"/>
        <w:ind w:firstLine="708"/>
        <w:jc w:val="both"/>
        <w:rPr>
          <w:b/>
          <w:szCs w:val="24"/>
        </w:rPr>
      </w:pPr>
      <w:r>
        <w:rPr>
          <w:szCs w:val="24"/>
        </w:rPr>
        <w:t>Bu 5 alanın GZ ifadelerinde düşünülmesi gerekir.</w:t>
      </w:r>
    </w:p>
    <w:p w:rsidR="00AF7639" w:rsidRDefault="00AF7639">
      <w:pPr>
        <w:pStyle w:val="AklamaMetni"/>
      </w:pPr>
    </w:p>
  </w:comment>
  <w:comment w:id="35" w:author="Fatih ISLEK" w:date="2018-11-29T10:39:00Z" w:initials="FI">
    <w:p w:rsidR="00AF7639" w:rsidRDefault="00AF7639"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AF7639" w:rsidRDefault="00AF7639" w:rsidP="00474795">
      <w:pPr>
        <w:spacing w:after="0"/>
        <w:ind w:firstLine="708"/>
        <w:jc w:val="both"/>
        <w:rPr>
          <w:szCs w:val="24"/>
        </w:rPr>
      </w:pPr>
      <w:r>
        <w:rPr>
          <w:szCs w:val="24"/>
        </w:rPr>
        <w:t>FT ifadeleri belirlenirken PESTLE analizine ilişkin başlıklardan faydalanılır.</w:t>
      </w:r>
    </w:p>
    <w:p w:rsidR="00AF7639" w:rsidRDefault="00AF7639">
      <w:pPr>
        <w:pStyle w:val="AklamaMetni"/>
      </w:pPr>
    </w:p>
  </w:comment>
  <w:comment w:id="47" w:author="Fatih ISLEK" w:date="2018-11-27T15:51:00Z" w:initials="FI">
    <w:p w:rsidR="00AF7639" w:rsidRPr="00B11140" w:rsidRDefault="00AF7639"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AF7639" w:rsidRDefault="00AF7639">
      <w:pPr>
        <w:pStyle w:val="AklamaMetni"/>
      </w:pPr>
    </w:p>
  </w:comment>
  <w:comment w:id="49" w:author="Fatih ISLEK" w:date="2018-11-27T15:51:00Z" w:initials="FI">
    <w:p w:rsidR="00AF7639" w:rsidRPr="00B11140" w:rsidRDefault="00AF7639"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AF7639" w:rsidRDefault="00AF7639">
      <w:pPr>
        <w:pStyle w:val="AklamaMetni"/>
      </w:pPr>
    </w:p>
  </w:comment>
  <w:comment w:id="51" w:author="Fatih ISLEK" w:date="2018-11-27T15:50:00Z" w:initials="FI">
    <w:p w:rsidR="00AF7639" w:rsidRDefault="00AF7639">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6" w:author="Fatih ISLEK" w:date="2018-12-24T15:21:00Z" w:initials="FI">
    <w:p w:rsidR="00AF7639" w:rsidRPr="000140D3" w:rsidRDefault="00AF7639" w:rsidP="00A07F33">
      <w:pPr>
        <w:rPr>
          <w:highlight w:val="yellow"/>
        </w:rPr>
      </w:pPr>
      <w:r>
        <w:rPr>
          <w:rStyle w:val="AklamaBavurusu"/>
        </w:rPr>
        <w:annotationRef/>
      </w:r>
      <w:r w:rsidRPr="000140D3">
        <w:rPr>
          <w:highlight w:val="yellow"/>
        </w:rPr>
        <w:t xml:space="preserve">Açıklama: </w:t>
      </w:r>
    </w:p>
    <w:p w:rsidR="00AF7639" w:rsidRPr="000140D3" w:rsidRDefault="00AF7639"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F7639" w:rsidRPr="000140D3" w:rsidRDefault="00AF7639" w:rsidP="00A07F33">
      <w:pPr>
        <w:numPr>
          <w:ilvl w:val="0"/>
          <w:numId w:val="1"/>
        </w:numPr>
        <w:rPr>
          <w:highlight w:val="yellow"/>
        </w:rPr>
      </w:pPr>
      <w:r>
        <w:rPr>
          <w:b/>
          <w:sz w:val="28"/>
          <w:highlight w:val="yellow"/>
        </w:rPr>
        <w:t>Altta erişim, kalite ve kapasite amaçlarına ilişkin örnek amaç, hedef ve göstergeler verilmiştir.</w:t>
      </w:r>
    </w:p>
    <w:p w:rsidR="00AF7639" w:rsidRDefault="00AF7639" w:rsidP="00A07F33">
      <w:pPr>
        <w:numPr>
          <w:ilvl w:val="0"/>
          <w:numId w:val="1"/>
        </w:numPr>
        <w:rPr>
          <w:highlight w:val="yellow"/>
        </w:rPr>
      </w:pPr>
      <w:r>
        <w:rPr>
          <w:highlight w:val="yellow"/>
        </w:rPr>
        <w:t>Erişim başlığında eylemlere ilişkin örneğe yer verilmiştir.</w:t>
      </w:r>
    </w:p>
    <w:p w:rsidR="00AF7639" w:rsidRDefault="00AF7639">
      <w:pPr>
        <w:pStyle w:val="AklamaMetni"/>
      </w:pPr>
    </w:p>
  </w:comment>
  <w:comment w:id="59" w:author="Fatih ISLEK" w:date="2018-11-29T10:50:00Z" w:initials="FI">
    <w:p w:rsidR="00AF7639" w:rsidRDefault="00AF7639">
      <w:pPr>
        <w:pStyle w:val="AklamaMetni"/>
      </w:pPr>
      <w:r>
        <w:rPr>
          <w:rStyle w:val="AklamaBavurusu"/>
        </w:rPr>
        <w:annotationRef/>
      </w:r>
      <w:r>
        <w:t>Eğitim ve öğretime erişim artırılmasına ilişkin amaç ifadesi yazılacaktır.</w:t>
      </w:r>
    </w:p>
  </w:comment>
  <w:comment w:id="63" w:author="Fatih ISLEK" w:date="2018-11-29T10:53:00Z" w:initials="FI">
    <w:p w:rsidR="00AF7639" w:rsidRPr="00FF6E54" w:rsidRDefault="00AF7639">
      <w:pPr>
        <w:pStyle w:val="AklamaMetni"/>
      </w:pPr>
      <w:r>
        <w:rPr>
          <w:rStyle w:val="AklamaBavurusu"/>
        </w:rPr>
        <w:annotationRef/>
      </w:r>
      <w:r>
        <w:t>Hedef ifadesi yazılacaktır.</w:t>
      </w:r>
    </w:p>
  </w:comment>
  <w:comment w:id="62" w:author="Fatih ISLEK" w:date="2018-11-27T15:48:00Z" w:initials="FI">
    <w:p w:rsidR="00AF7639" w:rsidRDefault="00AF7639">
      <w:pPr>
        <w:pStyle w:val="AklamaMetni"/>
      </w:pPr>
      <w:r>
        <w:rPr>
          <w:rStyle w:val="AklamaBavurusu"/>
        </w:rPr>
        <w:annotationRef/>
      </w:r>
      <w:r w:rsidRPr="002B6FDB">
        <w:rPr>
          <w:b/>
          <w:i/>
        </w:rPr>
        <w:t xml:space="preserve">Hedef altında öğrencilerin okullaşma oranlarına ilişkin göstergeler, devam devamsızlık ve </w:t>
      </w:r>
      <w:proofErr w:type="gramStart"/>
      <w:r w:rsidRPr="002B6FDB">
        <w:rPr>
          <w:b/>
          <w:i/>
        </w:rPr>
        <w:t>oryantasyon</w:t>
      </w:r>
      <w:proofErr w:type="gramEnd"/>
      <w:r w:rsidRPr="002B6FDB">
        <w:rPr>
          <w:b/>
          <w:i/>
        </w:rPr>
        <w:t xml:space="preserve"> (uyum) eğitimlerine ilişk</w:t>
      </w:r>
      <w:r>
        <w:rPr>
          <w:b/>
          <w:i/>
        </w:rPr>
        <w:t>i</w:t>
      </w:r>
      <w:r w:rsidRPr="002B6FDB">
        <w:rPr>
          <w:b/>
          <w:i/>
        </w:rPr>
        <w:t>n göstergeler takip edilecektir.)</w:t>
      </w:r>
    </w:p>
  </w:comment>
  <w:comment w:id="65" w:author="Fatih ISLEK" w:date="2018-11-28T14:29:00Z" w:initials="FI">
    <w:p w:rsidR="00AF7639" w:rsidRDefault="00AF7639">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6" w:author="Fatih ISLEK" w:date="2018-11-27T15:40:00Z" w:initials="FI">
    <w:p w:rsidR="00AF7639" w:rsidRPr="0081680B" w:rsidRDefault="00AF7639">
      <w:pPr>
        <w:pStyle w:val="AklamaMetni"/>
      </w:pPr>
      <w:r>
        <w:rPr>
          <w:rStyle w:val="AklamaBavurusu"/>
        </w:rPr>
        <w:annotationRef/>
      </w:r>
      <w:proofErr w:type="gramStart"/>
      <w:r>
        <w:t>Anaokulu, ilkokul, ortaokul, lise düzeyi.</w:t>
      </w:r>
      <w:proofErr w:type="gramEnd"/>
    </w:p>
  </w:comment>
  <w:comment w:id="67" w:author="Fatih ISLEK" w:date="2018-11-27T15:41:00Z" w:initials="FI">
    <w:p w:rsidR="00AF7639" w:rsidRDefault="00AF7639">
      <w:pPr>
        <w:pStyle w:val="AklamaMetni"/>
      </w:pPr>
      <w:r>
        <w:rPr>
          <w:rStyle w:val="AklamaBavurusu"/>
        </w:rPr>
        <w:annotationRef/>
      </w:r>
      <w:r>
        <w:t xml:space="preserve"> </w:t>
      </w:r>
      <w:proofErr w:type="gramStart"/>
      <w:r>
        <w:t>ilkokul</w:t>
      </w:r>
      <w:proofErr w:type="gramEnd"/>
      <w:r>
        <w:t xml:space="preserve"> düzeyi.</w:t>
      </w:r>
    </w:p>
  </w:comment>
  <w:comment w:id="68" w:author="Fatih ISLEK" w:date="2018-11-27T15:41:00Z" w:initials="FI">
    <w:p w:rsidR="00AF7639" w:rsidRPr="0081680B" w:rsidRDefault="00AF7639">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69" w:author="Fatih ISLEK" w:date="2018-11-27T15:42:00Z" w:initials="FI">
    <w:p w:rsidR="00AF7639" w:rsidRPr="0081680B" w:rsidRDefault="00AF7639">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70" w:author="Fatih ISLEK" w:date="2018-11-27T15:43:00Z" w:initials="FI">
    <w:p w:rsidR="00AF7639" w:rsidRPr="0081680B" w:rsidRDefault="00AF7639">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w:t>
      </w:r>
      <w:proofErr w:type="spellStart"/>
      <w:r>
        <w:t>alıncaktır</w:t>
      </w:r>
      <w:proofErr w:type="spellEnd"/>
      <w:r>
        <w:t>.</w:t>
      </w:r>
    </w:p>
  </w:comment>
  <w:comment w:id="71" w:author="Fatih ISLEK" w:date="2018-11-27T15:44:00Z" w:initials="FI">
    <w:p w:rsidR="00AF7639" w:rsidRPr="0081680B" w:rsidRDefault="00AF7639">
      <w:pPr>
        <w:pStyle w:val="AklamaMetni"/>
      </w:pPr>
      <w:r>
        <w:rPr>
          <w:rStyle w:val="AklamaBavurusu"/>
        </w:rPr>
        <w:annotationRef/>
      </w:r>
      <w:r>
        <w:t>Özel eğitime ihtiyaç duyan bireylerin kullanımına uygunluk bakımında düzenlenmiş ve uygun olan okullar 1, olmayanlar 0 değeri verecektir.</w:t>
      </w:r>
    </w:p>
  </w:comment>
  <w:comment w:id="72" w:author="Fatih ISLEK" w:date="2018-11-27T15:46:00Z" w:initials="FI">
    <w:p w:rsidR="00AF7639" w:rsidRPr="0081680B" w:rsidRDefault="00AF7639">
      <w:pPr>
        <w:pStyle w:val="AklamaMetni"/>
      </w:pPr>
      <w:r>
        <w:rPr>
          <w:rStyle w:val="AklamaBavurusu"/>
        </w:rPr>
        <w:annotationRef/>
      </w:r>
      <w:r>
        <w:t>Halk eğitim merkezleri planında yer verilecek göstergedir.</w:t>
      </w:r>
    </w:p>
  </w:comment>
  <w:comment w:id="73" w:author="Fatih ISLEK" w:date="2018-11-27T15:45:00Z" w:initials="FI">
    <w:p w:rsidR="00AF7639" w:rsidRPr="0081680B" w:rsidRDefault="00AF7639">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AF7639" w:rsidRDefault="00AF7639"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AF7639" w:rsidRDefault="00AF7639"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AF7639" w:rsidRPr="002B6FDB" w:rsidRDefault="00AF7639"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AF7639" w:rsidRDefault="00AF7639">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19" w:rsidRDefault="00855A19" w:rsidP="00DC3C73">
      <w:pPr>
        <w:spacing w:after="0" w:line="240" w:lineRule="auto"/>
      </w:pPr>
      <w:r>
        <w:separator/>
      </w:r>
    </w:p>
  </w:endnote>
  <w:endnote w:type="continuationSeparator" w:id="0">
    <w:p w:rsidR="00855A19" w:rsidRDefault="00855A1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20New#20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9" w:rsidRDefault="00AF7639">
    <w:pPr>
      <w:pStyle w:val="Altbilgi"/>
      <w:jc w:val="right"/>
    </w:pPr>
    <w:r>
      <w:fldChar w:fldCharType="begin"/>
    </w:r>
    <w:r>
      <w:instrText>PAGE   \* MERGEFORMAT</w:instrText>
    </w:r>
    <w:r>
      <w:fldChar w:fldCharType="separate"/>
    </w:r>
    <w:r w:rsidR="00035F7E">
      <w:rPr>
        <w:noProof/>
      </w:rPr>
      <w:t>39</w:t>
    </w:r>
    <w:r>
      <w:rPr>
        <w:noProof/>
      </w:rPr>
      <w:fldChar w:fldCharType="end"/>
    </w:r>
  </w:p>
  <w:p w:rsidR="00AF7639" w:rsidRDefault="00AF7639">
    <w:pPr>
      <w:pStyle w:val="Altbilgi"/>
    </w:pPr>
  </w:p>
  <w:p w:rsidR="00035F7E" w:rsidRDefault="00035F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9" w:rsidRDefault="00AF7639">
    <w:pPr>
      <w:pStyle w:val="Altbilgi"/>
      <w:jc w:val="right"/>
    </w:pPr>
    <w:r>
      <w:fldChar w:fldCharType="begin"/>
    </w:r>
    <w:r>
      <w:instrText>PAGE   \* MERGEFORMAT</w:instrText>
    </w:r>
    <w:r>
      <w:fldChar w:fldCharType="separate"/>
    </w:r>
    <w:r>
      <w:rPr>
        <w:noProof/>
      </w:rPr>
      <w:t>i</w:t>
    </w:r>
    <w:r>
      <w:rPr>
        <w:noProof/>
      </w:rPr>
      <w:fldChar w:fldCharType="end"/>
    </w:r>
  </w:p>
  <w:p w:rsidR="00AF7639" w:rsidRDefault="00AF763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9" w:rsidRDefault="00AF7639">
    <w:pPr>
      <w:pStyle w:val="Altbilgi"/>
      <w:jc w:val="right"/>
    </w:pPr>
    <w:r>
      <w:fldChar w:fldCharType="begin"/>
    </w:r>
    <w:r>
      <w:instrText>PAGE   \* MERGEFORMAT</w:instrText>
    </w:r>
    <w:r>
      <w:fldChar w:fldCharType="separate"/>
    </w:r>
    <w:r>
      <w:rPr>
        <w:noProof/>
      </w:rPr>
      <w:t>1</w:t>
    </w:r>
    <w:r>
      <w:rPr>
        <w:noProof/>
      </w:rPr>
      <w:fldChar w:fldCharType="end"/>
    </w:r>
  </w:p>
  <w:p w:rsidR="00AF7639" w:rsidRDefault="00AF76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19" w:rsidRDefault="00855A19" w:rsidP="00DC3C73">
      <w:pPr>
        <w:spacing w:after="0" w:line="240" w:lineRule="auto"/>
      </w:pPr>
      <w:r>
        <w:separator/>
      </w:r>
    </w:p>
  </w:footnote>
  <w:footnote w:type="continuationSeparator" w:id="0">
    <w:p w:rsidR="00855A19" w:rsidRDefault="00855A19"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9" w:rsidRPr="00A40B5B" w:rsidRDefault="00AF7639"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C57"/>
    <w:multiLevelType w:val="hybridMultilevel"/>
    <w:tmpl w:val="9942E6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106D10"/>
    <w:multiLevelType w:val="hybridMultilevel"/>
    <w:tmpl w:val="AB3E0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E42FA2"/>
    <w:multiLevelType w:val="hybridMultilevel"/>
    <w:tmpl w:val="CBB09A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A647A"/>
    <w:multiLevelType w:val="hybridMultilevel"/>
    <w:tmpl w:val="B094D28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B020E"/>
    <w:multiLevelType w:val="multilevel"/>
    <w:tmpl w:val="BD5CF490"/>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upperRoman"/>
      <w:lvlText w:val="%3."/>
      <w:lvlJc w:val="right"/>
      <w:pPr>
        <w:ind w:left="1440" w:firstLine="0"/>
      </w:pPr>
      <w:rPr>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DC27783"/>
    <w:multiLevelType w:val="hybridMultilevel"/>
    <w:tmpl w:val="592A34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1A0A08"/>
    <w:multiLevelType w:val="hybridMultilevel"/>
    <w:tmpl w:val="04242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4A3E0D"/>
    <w:multiLevelType w:val="hybridMultilevel"/>
    <w:tmpl w:val="969C7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9F050B"/>
    <w:multiLevelType w:val="hybridMultilevel"/>
    <w:tmpl w:val="4BEADF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01335C"/>
    <w:multiLevelType w:val="hybridMultilevel"/>
    <w:tmpl w:val="2B5CAF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1B5E10"/>
    <w:multiLevelType w:val="hybridMultilevel"/>
    <w:tmpl w:val="CC6E19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C44C39"/>
    <w:multiLevelType w:val="hybridMultilevel"/>
    <w:tmpl w:val="F6688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7808FA"/>
    <w:multiLevelType w:val="hybridMultilevel"/>
    <w:tmpl w:val="2F867F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9A3247"/>
    <w:multiLevelType w:val="hybridMultilevel"/>
    <w:tmpl w:val="00D2F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BC0160"/>
    <w:multiLevelType w:val="hybridMultilevel"/>
    <w:tmpl w:val="FF74C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9A1189"/>
    <w:multiLevelType w:val="hybridMultilevel"/>
    <w:tmpl w:val="EA28B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F46748"/>
    <w:multiLevelType w:val="hybridMultilevel"/>
    <w:tmpl w:val="E3524258"/>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7">
    <w:nsid w:val="50C96CB5"/>
    <w:multiLevelType w:val="hybridMultilevel"/>
    <w:tmpl w:val="54CEB6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824F28"/>
    <w:multiLevelType w:val="hybridMultilevel"/>
    <w:tmpl w:val="24808A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EA447B"/>
    <w:multiLevelType w:val="hybridMultilevel"/>
    <w:tmpl w:val="C2DE7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ADD0901"/>
    <w:multiLevelType w:val="hybridMultilevel"/>
    <w:tmpl w:val="3DCAD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083D43"/>
    <w:multiLevelType w:val="hybridMultilevel"/>
    <w:tmpl w:val="F4481D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29E1FD0"/>
    <w:multiLevelType w:val="hybridMultilevel"/>
    <w:tmpl w:val="59F471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21030D"/>
    <w:multiLevelType w:val="hybridMultilevel"/>
    <w:tmpl w:val="4BE27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04339D"/>
    <w:multiLevelType w:val="hybridMultilevel"/>
    <w:tmpl w:val="8A348F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1D6FF4"/>
    <w:multiLevelType w:val="hybridMultilevel"/>
    <w:tmpl w:val="700E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CE75D4"/>
    <w:multiLevelType w:val="hybridMultilevel"/>
    <w:tmpl w:val="0C86EB4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A1F4FC0"/>
    <w:multiLevelType w:val="hybridMultilevel"/>
    <w:tmpl w:val="6032D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711415"/>
    <w:multiLevelType w:val="hybridMultilevel"/>
    <w:tmpl w:val="95DA79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3445AE"/>
    <w:multiLevelType w:val="hybridMultilevel"/>
    <w:tmpl w:val="B890FD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651A52"/>
    <w:multiLevelType w:val="hybridMultilevel"/>
    <w:tmpl w:val="DB2E0D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8"/>
  </w:num>
  <w:num w:numId="4">
    <w:abstractNumId w:val="17"/>
  </w:num>
  <w:num w:numId="5">
    <w:abstractNumId w:val="14"/>
  </w:num>
  <w:num w:numId="6">
    <w:abstractNumId w:val="3"/>
  </w:num>
  <w:num w:numId="7">
    <w:abstractNumId w:val="11"/>
  </w:num>
  <w:num w:numId="8">
    <w:abstractNumId w:val="26"/>
  </w:num>
  <w:num w:numId="9">
    <w:abstractNumId w:val="7"/>
  </w:num>
  <w:num w:numId="10">
    <w:abstractNumId w:val="19"/>
  </w:num>
  <w:num w:numId="11">
    <w:abstractNumId w:val="13"/>
  </w:num>
  <w:num w:numId="12">
    <w:abstractNumId w:val="25"/>
  </w:num>
  <w:num w:numId="13">
    <w:abstractNumId w:val="4"/>
  </w:num>
  <w:num w:numId="14">
    <w:abstractNumId w:val="16"/>
  </w:num>
  <w:num w:numId="15">
    <w:abstractNumId w:val="20"/>
  </w:num>
  <w:num w:numId="16">
    <w:abstractNumId w:val="1"/>
  </w:num>
  <w:num w:numId="17">
    <w:abstractNumId w:val="15"/>
  </w:num>
  <w:num w:numId="18">
    <w:abstractNumId w:val="24"/>
  </w:num>
  <w:num w:numId="19">
    <w:abstractNumId w:val="21"/>
  </w:num>
  <w:num w:numId="20">
    <w:abstractNumId w:val="12"/>
  </w:num>
  <w:num w:numId="21">
    <w:abstractNumId w:val="5"/>
  </w:num>
  <w:num w:numId="22">
    <w:abstractNumId w:val="10"/>
  </w:num>
  <w:num w:numId="23">
    <w:abstractNumId w:val="28"/>
  </w:num>
  <w:num w:numId="24">
    <w:abstractNumId w:val="29"/>
  </w:num>
  <w:num w:numId="25">
    <w:abstractNumId w:val="31"/>
  </w:num>
  <w:num w:numId="26">
    <w:abstractNumId w:val="22"/>
  </w:num>
  <w:num w:numId="27">
    <w:abstractNumId w:val="0"/>
  </w:num>
  <w:num w:numId="28">
    <w:abstractNumId w:val="30"/>
  </w:num>
  <w:num w:numId="29">
    <w:abstractNumId w:val="23"/>
  </w:num>
  <w:num w:numId="30">
    <w:abstractNumId w:val="6"/>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3CDC"/>
    <w:rsid w:val="000051EA"/>
    <w:rsid w:val="000055B4"/>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3E4"/>
    <w:rsid w:val="0002072F"/>
    <w:rsid w:val="0002108D"/>
    <w:rsid w:val="000214FA"/>
    <w:rsid w:val="00021732"/>
    <w:rsid w:val="00023762"/>
    <w:rsid w:val="00024548"/>
    <w:rsid w:val="00024F34"/>
    <w:rsid w:val="000253DA"/>
    <w:rsid w:val="000263BD"/>
    <w:rsid w:val="00027612"/>
    <w:rsid w:val="000277D7"/>
    <w:rsid w:val="00031958"/>
    <w:rsid w:val="000328E3"/>
    <w:rsid w:val="00033252"/>
    <w:rsid w:val="00033A71"/>
    <w:rsid w:val="000346A5"/>
    <w:rsid w:val="00034CB4"/>
    <w:rsid w:val="0003561F"/>
    <w:rsid w:val="00035BAC"/>
    <w:rsid w:val="00035F7E"/>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633"/>
    <w:rsid w:val="00055BEA"/>
    <w:rsid w:val="0005606E"/>
    <w:rsid w:val="000561C1"/>
    <w:rsid w:val="00056683"/>
    <w:rsid w:val="00056E11"/>
    <w:rsid w:val="00056F08"/>
    <w:rsid w:val="00057A38"/>
    <w:rsid w:val="00057DA3"/>
    <w:rsid w:val="000600D1"/>
    <w:rsid w:val="00060EC4"/>
    <w:rsid w:val="00062180"/>
    <w:rsid w:val="00062815"/>
    <w:rsid w:val="00062BA5"/>
    <w:rsid w:val="00063845"/>
    <w:rsid w:val="0006451E"/>
    <w:rsid w:val="000665A7"/>
    <w:rsid w:val="00066CB0"/>
    <w:rsid w:val="00067ADC"/>
    <w:rsid w:val="0007067A"/>
    <w:rsid w:val="00072A2D"/>
    <w:rsid w:val="00072CC9"/>
    <w:rsid w:val="000732B5"/>
    <w:rsid w:val="00073B35"/>
    <w:rsid w:val="00074007"/>
    <w:rsid w:val="0007492F"/>
    <w:rsid w:val="0007774A"/>
    <w:rsid w:val="00080A8C"/>
    <w:rsid w:val="0008100F"/>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270F"/>
    <w:rsid w:val="00093A76"/>
    <w:rsid w:val="00093C1A"/>
    <w:rsid w:val="00094B33"/>
    <w:rsid w:val="0009589C"/>
    <w:rsid w:val="00095BB5"/>
    <w:rsid w:val="00095FD7"/>
    <w:rsid w:val="0009653C"/>
    <w:rsid w:val="00097AE7"/>
    <w:rsid w:val="00097E70"/>
    <w:rsid w:val="000A05EA"/>
    <w:rsid w:val="000A0A23"/>
    <w:rsid w:val="000A24F2"/>
    <w:rsid w:val="000A269B"/>
    <w:rsid w:val="000A2B94"/>
    <w:rsid w:val="000A38A5"/>
    <w:rsid w:val="000A581D"/>
    <w:rsid w:val="000A639E"/>
    <w:rsid w:val="000A7D74"/>
    <w:rsid w:val="000B00E2"/>
    <w:rsid w:val="000B0A38"/>
    <w:rsid w:val="000B1D76"/>
    <w:rsid w:val="000B2467"/>
    <w:rsid w:val="000B439F"/>
    <w:rsid w:val="000B4BA4"/>
    <w:rsid w:val="000B4E25"/>
    <w:rsid w:val="000B736B"/>
    <w:rsid w:val="000C1F37"/>
    <w:rsid w:val="000C2E8C"/>
    <w:rsid w:val="000C4217"/>
    <w:rsid w:val="000C4926"/>
    <w:rsid w:val="000C6592"/>
    <w:rsid w:val="000C72AE"/>
    <w:rsid w:val="000D0D4B"/>
    <w:rsid w:val="000D113D"/>
    <w:rsid w:val="000D1BEA"/>
    <w:rsid w:val="000D3A4A"/>
    <w:rsid w:val="000D3B6C"/>
    <w:rsid w:val="000D422E"/>
    <w:rsid w:val="000D4D8A"/>
    <w:rsid w:val="000D6037"/>
    <w:rsid w:val="000D62B8"/>
    <w:rsid w:val="000E108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82A"/>
    <w:rsid w:val="000F5728"/>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3F76"/>
    <w:rsid w:val="00124C88"/>
    <w:rsid w:val="001250B3"/>
    <w:rsid w:val="00125819"/>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96E"/>
    <w:rsid w:val="001436BD"/>
    <w:rsid w:val="001437AE"/>
    <w:rsid w:val="00143C11"/>
    <w:rsid w:val="00143D29"/>
    <w:rsid w:val="001440F5"/>
    <w:rsid w:val="001448FC"/>
    <w:rsid w:val="0015080D"/>
    <w:rsid w:val="00153471"/>
    <w:rsid w:val="00153482"/>
    <w:rsid w:val="00153D0A"/>
    <w:rsid w:val="0015462E"/>
    <w:rsid w:val="001549F9"/>
    <w:rsid w:val="001556A6"/>
    <w:rsid w:val="001564C1"/>
    <w:rsid w:val="00157ECB"/>
    <w:rsid w:val="001618A1"/>
    <w:rsid w:val="00162159"/>
    <w:rsid w:val="00162672"/>
    <w:rsid w:val="00162C95"/>
    <w:rsid w:val="0016360C"/>
    <w:rsid w:val="001639B6"/>
    <w:rsid w:val="00164E2B"/>
    <w:rsid w:val="0016514C"/>
    <w:rsid w:val="00165AFB"/>
    <w:rsid w:val="00167D58"/>
    <w:rsid w:val="001714A1"/>
    <w:rsid w:val="00171CDD"/>
    <w:rsid w:val="00172CE1"/>
    <w:rsid w:val="0017311E"/>
    <w:rsid w:val="001731CF"/>
    <w:rsid w:val="00174E3D"/>
    <w:rsid w:val="00175D93"/>
    <w:rsid w:val="0017693F"/>
    <w:rsid w:val="00176DCF"/>
    <w:rsid w:val="001811BA"/>
    <w:rsid w:val="00181481"/>
    <w:rsid w:val="00182608"/>
    <w:rsid w:val="00182F8B"/>
    <w:rsid w:val="00183133"/>
    <w:rsid w:val="00183BB9"/>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2FB2"/>
    <w:rsid w:val="001B31BD"/>
    <w:rsid w:val="001B3C69"/>
    <w:rsid w:val="001B455A"/>
    <w:rsid w:val="001B4672"/>
    <w:rsid w:val="001B4C9A"/>
    <w:rsid w:val="001B5CD5"/>
    <w:rsid w:val="001C1778"/>
    <w:rsid w:val="001C33B4"/>
    <w:rsid w:val="001C4968"/>
    <w:rsid w:val="001C6110"/>
    <w:rsid w:val="001C64A1"/>
    <w:rsid w:val="001D0FE4"/>
    <w:rsid w:val="001D171D"/>
    <w:rsid w:val="001D1C7D"/>
    <w:rsid w:val="001D2091"/>
    <w:rsid w:val="001D2506"/>
    <w:rsid w:val="001D2A8D"/>
    <w:rsid w:val="001D2BAB"/>
    <w:rsid w:val="001D2BEC"/>
    <w:rsid w:val="001D3CEC"/>
    <w:rsid w:val="001D4C5B"/>
    <w:rsid w:val="001D6B24"/>
    <w:rsid w:val="001D719A"/>
    <w:rsid w:val="001D723D"/>
    <w:rsid w:val="001E05C6"/>
    <w:rsid w:val="001E0A2D"/>
    <w:rsid w:val="001E0B50"/>
    <w:rsid w:val="001E265F"/>
    <w:rsid w:val="001E37FD"/>
    <w:rsid w:val="001E3C2A"/>
    <w:rsid w:val="001E43AD"/>
    <w:rsid w:val="001E4955"/>
    <w:rsid w:val="001E5A39"/>
    <w:rsid w:val="001E6BA4"/>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556"/>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660"/>
    <w:rsid w:val="0022608F"/>
    <w:rsid w:val="00226F06"/>
    <w:rsid w:val="00230AC7"/>
    <w:rsid w:val="00230AE2"/>
    <w:rsid w:val="00230CFD"/>
    <w:rsid w:val="00233EA4"/>
    <w:rsid w:val="0023407E"/>
    <w:rsid w:val="0023488F"/>
    <w:rsid w:val="0023532E"/>
    <w:rsid w:val="0023559E"/>
    <w:rsid w:val="0023734C"/>
    <w:rsid w:val="00241250"/>
    <w:rsid w:val="00241258"/>
    <w:rsid w:val="0024145B"/>
    <w:rsid w:val="00241A99"/>
    <w:rsid w:val="00242307"/>
    <w:rsid w:val="00242D18"/>
    <w:rsid w:val="00243260"/>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01"/>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09E"/>
    <w:rsid w:val="002A52F7"/>
    <w:rsid w:val="002A66D6"/>
    <w:rsid w:val="002B1660"/>
    <w:rsid w:val="002B2080"/>
    <w:rsid w:val="002B2714"/>
    <w:rsid w:val="002B35D7"/>
    <w:rsid w:val="002B5201"/>
    <w:rsid w:val="002B5E8E"/>
    <w:rsid w:val="002B6FDB"/>
    <w:rsid w:val="002C038D"/>
    <w:rsid w:val="002C0D5A"/>
    <w:rsid w:val="002C10E5"/>
    <w:rsid w:val="002C1B74"/>
    <w:rsid w:val="002C27E2"/>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90"/>
    <w:rsid w:val="002E77C7"/>
    <w:rsid w:val="002F03E1"/>
    <w:rsid w:val="002F20B7"/>
    <w:rsid w:val="002F27DD"/>
    <w:rsid w:val="002F5C1A"/>
    <w:rsid w:val="002F5FC9"/>
    <w:rsid w:val="002F66C7"/>
    <w:rsid w:val="002F6FEC"/>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9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248"/>
    <w:rsid w:val="00333F4F"/>
    <w:rsid w:val="003352F4"/>
    <w:rsid w:val="0033591D"/>
    <w:rsid w:val="00336FB2"/>
    <w:rsid w:val="0033735E"/>
    <w:rsid w:val="00337367"/>
    <w:rsid w:val="00337637"/>
    <w:rsid w:val="0034020C"/>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616"/>
    <w:rsid w:val="00376381"/>
    <w:rsid w:val="00376510"/>
    <w:rsid w:val="00376DCF"/>
    <w:rsid w:val="00377654"/>
    <w:rsid w:val="00380106"/>
    <w:rsid w:val="00380C47"/>
    <w:rsid w:val="0038176C"/>
    <w:rsid w:val="00381C33"/>
    <w:rsid w:val="00381FA9"/>
    <w:rsid w:val="003850C4"/>
    <w:rsid w:val="00387600"/>
    <w:rsid w:val="003876C3"/>
    <w:rsid w:val="00387CA6"/>
    <w:rsid w:val="00390AA4"/>
    <w:rsid w:val="00392053"/>
    <w:rsid w:val="003929D9"/>
    <w:rsid w:val="00393534"/>
    <w:rsid w:val="00393B15"/>
    <w:rsid w:val="00393BD6"/>
    <w:rsid w:val="00394436"/>
    <w:rsid w:val="00395970"/>
    <w:rsid w:val="00396D49"/>
    <w:rsid w:val="00397A73"/>
    <w:rsid w:val="00397B1A"/>
    <w:rsid w:val="003A0F04"/>
    <w:rsid w:val="003A1B86"/>
    <w:rsid w:val="003A1EFA"/>
    <w:rsid w:val="003A2507"/>
    <w:rsid w:val="003A255C"/>
    <w:rsid w:val="003A25CB"/>
    <w:rsid w:val="003A28CC"/>
    <w:rsid w:val="003A2E7B"/>
    <w:rsid w:val="003A5164"/>
    <w:rsid w:val="003A5C3E"/>
    <w:rsid w:val="003A6BFF"/>
    <w:rsid w:val="003A7193"/>
    <w:rsid w:val="003B0275"/>
    <w:rsid w:val="003B32F8"/>
    <w:rsid w:val="003B34AE"/>
    <w:rsid w:val="003B4400"/>
    <w:rsid w:val="003B4FA5"/>
    <w:rsid w:val="003B5D5E"/>
    <w:rsid w:val="003C00A6"/>
    <w:rsid w:val="003C22EB"/>
    <w:rsid w:val="003C2393"/>
    <w:rsid w:val="003C4C40"/>
    <w:rsid w:val="003C5A0C"/>
    <w:rsid w:val="003C5CB7"/>
    <w:rsid w:val="003C7244"/>
    <w:rsid w:val="003C748A"/>
    <w:rsid w:val="003D083B"/>
    <w:rsid w:val="003D125B"/>
    <w:rsid w:val="003D1B07"/>
    <w:rsid w:val="003D236C"/>
    <w:rsid w:val="003D3C7C"/>
    <w:rsid w:val="003D4556"/>
    <w:rsid w:val="003D4819"/>
    <w:rsid w:val="003D60C8"/>
    <w:rsid w:val="003D61CA"/>
    <w:rsid w:val="003D6677"/>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041"/>
    <w:rsid w:val="00404535"/>
    <w:rsid w:val="00404951"/>
    <w:rsid w:val="00406495"/>
    <w:rsid w:val="00406581"/>
    <w:rsid w:val="004072CA"/>
    <w:rsid w:val="00407963"/>
    <w:rsid w:val="00407D4D"/>
    <w:rsid w:val="0041071B"/>
    <w:rsid w:val="004108C5"/>
    <w:rsid w:val="00410D4D"/>
    <w:rsid w:val="00411D73"/>
    <w:rsid w:val="00412307"/>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368"/>
    <w:rsid w:val="00447D84"/>
    <w:rsid w:val="00447DD3"/>
    <w:rsid w:val="00447E05"/>
    <w:rsid w:val="0045147E"/>
    <w:rsid w:val="00452DD6"/>
    <w:rsid w:val="00452FA8"/>
    <w:rsid w:val="00453E03"/>
    <w:rsid w:val="00453FB4"/>
    <w:rsid w:val="004558B0"/>
    <w:rsid w:val="00457036"/>
    <w:rsid w:val="004631DA"/>
    <w:rsid w:val="0046489B"/>
    <w:rsid w:val="00464B63"/>
    <w:rsid w:val="00464FDA"/>
    <w:rsid w:val="004662E8"/>
    <w:rsid w:val="004667D1"/>
    <w:rsid w:val="004668B4"/>
    <w:rsid w:val="00466BDA"/>
    <w:rsid w:val="00466EE4"/>
    <w:rsid w:val="00467083"/>
    <w:rsid w:val="00467800"/>
    <w:rsid w:val="004708B3"/>
    <w:rsid w:val="004733EE"/>
    <w:rsid w:val="00473452"/>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ADA"/>
    <w:rsid w:val="004975D9"/>
    <w:rsid w:val="004A00E1"/>
    <w:rsid w:val="004A06E2"/>
    <w:rsid w:val="004A0808"/>
    <w:rsid w:val="004A08D3"/>
    <w:rsid w:val="004A15BB"/>
    <w:rsid w:val="004A249B"/>
    <w:rsid w:val="004A41C8"/>
    <w:rsid w:val="004A5511"/>
    <w:rsid w:val="004A6152"/>
    <w:rsid w:val="004A69DC"/>
    <w:rsid w:val="004A6AC2"/>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AE2"/>
    <w:rsid w:val="004C33E3"/>
    <w:rsid w:val="004C3AC1"/>
    <w:rsid w:val="004C5E7B"/>
    <w:rsid w:val="004D0746"/>
    <w:rsid w:val="004D11CD"/>
    <w:rsid w:val="004D17C5"/>
    <w:rsid w:val="004D1B01"/>
    <w:rsid w:val="004D2DE7"/>
    <w:rsid w:val="004D35E3"/>
    <w:rsid w:val="004D3652"/>
    <w:rsid w:val="004D368F"/>
    <w:rsid w:val="004D3A33"/>
    <w:rsid w:val="004D454C"/>
    <w:rsid w:val="004D4989"/>
    <w:rsid w:val="004D5002"/>
    <w:rsid w:val="004D5024"/>
    <w:rsid w:val="004D620F"/>
    <w:rsid w:val="004D6855"/>
    <w:rsid w:val="004D7C7B"/>
    <w:rsid w:val="004E0032"/>
    <w:rsid w:val="004E00CB"/>
    <w:rsid w:val="004E12A9"/>
    <w:rsid w:val="004E1380"/>
    <w:rsid w:val="004E1BE2"/>
    <w:rsid w:val="004E291A"/>
    <w:rsid w:val="004E2FF3"/>
    <w:rsid w:val="004E3040"/>
    <w:rsid w:val="004E414F"/>
    <w:rsid w:val="004E567C"/>
    <w:rsid w:val="004E6640"/>
    <w:rsid w:val="004E6AFE"/>
    <w:rsid w:val="004E7862"/>
    <w:rsid w:val="004F03F8"/>
    <w:rsid w:val="004F12C8"/>
    <w:rsid w:val="004F1790"/>
    <w:rsid w:val="004F2B40"/>
    <w:rsid w:val="004F3541"/>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5B1"/>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7F3"/>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0A0"/>
    <w:rsid w:val="0057626F"/>
    <w:rsid w:val="00576C7F"/>
    <w:rsid w:val="005778A8"/>
    <w:rsid w:val="005805C9"/>
    <w:rsid w:val="0058140E"/>
    <w:rsid w:val="00581951"/>
    <w:rsid w:val="00581C99"/>
    <w:rsid w:val="00583CCA"/>
    <w:rsid w:val="00583DB3"/>
    <w:rsid w:val="00584074"/>
    <w:rsid w:val="005841E4"/>
    <w:rsid w:val="00584421"/>
    <w:rsid w:val="00585E7F"/>
    <w:rsid w:val="00585EEF"/>
    <w:rsid w:val="00585F9E"/>
    <w:rsid w:val="00586096"/>
    <w:rsid w:val="0058616C"/>
    <w:rsid w:val="00586197"/>
    <w:rsid w:val="005862AB"/>
    <w:rsid w:val="00587E77"/>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AF9"/>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191"/>
    <w:rsid w:val="005E531F"/>
    <w:rsid w:val="005E5FFC"/>
    <w:rsid w:val="005E6E81"/>
    <w:rsid w:val="005E6ED7"/>
    <w:rsid w:val="005E70C7"/>
    <w:rsid w:val="005E77C7"/>
    <w:rsid w:val="005E7AB1"/>
    <w:rsid w:val="005E7C3C"/>
    <w:rsid w:val="005F21AD"/>
    <w:rsid w:val="005F24ED"/>
    <w:rsid w:val="005F58D9"/>
    <w:rsid w:val="005F5FB7"/>
    <w:rsid w:val="005F7CB7"/>
    <w:rsid w:val="00601484"/>
    <w:rsid w:val="00601944"/>
    <w:rsid w:val="00601EE3"/>
    <w:rsid w:val="0060246B"/>
    <w:rsid w:val="00602964"/>
    <w:rsid w:val="00603DB9"/>
    <w:rsid w:val="00605505"/>
    <w:rsid w:val="00605CFD"/>
    <w:rsid w:val="00605DD0"/>
    <w:rsid w:val="0060613B"/>
    <w:rsid w:val="00606EC5"/>
    <w:rsid w:val="00607045"/>
    <w:rsid w:val="00607BB7"/>
    <w:rsid w:val="006106B3"/>
    <w:rsid w:val="006120FE"/>
    <w:rsid w:val="00612299"/>
    <w:rsid w:val="00612A6D"/>
    <w:rsid w:val="00612D0C"/>
    <w:rsid w:val="006133AF"/>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70D"/>
    <w:rsid w:val="006271AB"/>
    <w:rsid w:val="006271DA"/>
    <w:rsid w:val="00627B53"/>
    <w:rsid w:val="0063018E"/>
    <w:rsid w:val="006307A1"/>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477C2"/>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421"/>
    <w:rsid w:val="006628A2"/>
    <w:rsid w:val="00663A7D"/>
    <w:rsid w:val="00663A92"/>
    <w:rsid w:val="006641B5"/>
    <w:rsid w:val="00664A82"/>
    <w:rsid w:val="006658C1"/>
    <w:rsid w:val="006661B8"/>
    <w:rsid w:val="006664E2"/>
    <w:rsid w:val="0066686B"/>
    <w:rsid w:val="00667152"/>
    <w:rsid w:val="0066755C"/>
    <w:rsid w:val="00667B66"/>
    <w:rsid w:val="00670F31"/>
    <w:rsid w:val="00671B37"/>
    <w:rsid w:val="00672055"/>
    <w:rsid w:val="00672B04"/>
    <w:rsid w:val="00673303"/>
    <w:rsid w:val="0067388B"/>
    <w:rsid w:val="00673B12"/>
    <w:rsid w:val="00673F33"/>
    <w:rsid w:val="00675135"/>
    <w:rsid w:val="006751B5"/>
    <w:rsid w:val="00675951"/>
    <w:rsid w:val="0067655C"/>
    <w:rsid w:val="00676F05"/>
    <w:rsid w:val="00680A7D"/>
    <w:rsid w:val="00680CDE"/>
    <w:rsid w:val="00680E2C"/>
    <w:rsid w:val="006813EF"/>
    <w:rsid w:val="006818D7"/>
    <w:rsid w:val="00681D15"/>
    <w:rsid w:val="00682882"/>
    <w:rsid w:val="006829BD"/>
    <w:rsid w:val="00690682"/>
    <w:rsid w:val="00690C8A"/>
    <w:rsid w:val="00692B03"/>
    <w:rsid w:val="00692FF2"/>
    <w:rsid w:val="00693875"/>
    <w:rsid w:val="00694086"/>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6FC3"/>
    <w:rsid w:val="006B70DD"/>
    <w:rsid w:val="006B7510"/>
    <w:rsid w:val="006B7A5E"/>
    <w:rsid w:val="006B7C8F"/>
    <w:rsid w:val="006C083E"/>
    <w:rsid w:val="006C0A37"/>
    <w:rsid w:val="006C0ADF"/>
    <w:rsid w:val="006C1254"/>
    <w:rsid w:val="006C15B8"/>
    <w:rsid w:val="006C1E71"/>
    <w:rsid w:val="006C3B75"/>
    <w:rsid w:val="006C4D0D"/>
    <w:rsid w:val="006C6254"/>
    <w:rsid w:val="006C703F"/>
    <w:rsid w:val="006D0728"/>
    <w:rsid w:val="006D151D"/>
    <w:rsid w:val="006D1D7F"/>
    <w:rsid w:val="006D32F9"/>
    <w:rsid w:val="006D4C20"/>
    <w:rsid w:val="006D589C"/>
    <w:rsid w:val="006D5947"/>
    <w:rsid w:val="006D5F5F"/>
    <w:rsid w:val="006D6EB8"/>
    <w:rsid w:val="006D7655"/>
    <w:rsid w:val="006D7ACA"/>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8A1"/>
    <w:rsid w:val="00707D79"/>
    <w:rsid w:val="007102B2"/>
    <w:rsid w:val="00710994"/>
    <w:rsid w:val="00710BE2"/>
    <w:rsid w:val="0071205A"/>
    <w:rsid w:val="00712BBA"/>
    <w:rsid w:val="0071305A"/>
    <w:rsid w:val="00713623"/>
    <w:rsid w:val="00714090"/>
    <w:rsid w:val="007144AE"/>
    <w:rsid w:val="00716856"/>
    <w:rsid w:val="007204B0"/>
    <w:rsid w:val="00722182"/>
    <w:rsid w:val="0072326A"/>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36"/>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3ABC"/>
    <w:rsid w:val="0075495B"/>
    <w:rsid w:val="007549A9"/>
    <w:rsid w:val="00755785"/>
    <w:rsid w:val="00756936"/>
    <w:rsid w:val="00760091"/>
    <w:rsid w:val="00761116"/>
    <w:rsid w:val="00761AA9"/>
    <w:rsid w:val="00762847"/>
    <w:rsid w:val="0076309F"/>
    <w:rsid w:val="007643D9"/>
    <w:rsid w:val="00766530"/>
    <w:rsid w:val="00766A11"/>
    <w:rsid w:val="00766DE8"/>
    <w:rsid w:val="00766F72"/>
    <w:rsid w:val="00767E0C"/>
    <w:rsid w:val="00771B32"/>
    <w:rsid w:val="00773120"/>
    <w:rsid w:val="0077325C"/>
    <w:rsid w:val="00774327"/>
    <w:rsid w:val="00774F1E"/>
    <w:rsid w:val="00776E51"/>
    <w:rsid w:val="00777804"/>
    <w:rsid w:val="00777BF2"/>
    <w:rsid w:val="00780875"/>
    <w:rsid w:val="0078103E"/>
    <w:rsid w:val="00781BE2"/>
    <w:rsid w:val="00782D62"/>
    <w:rsid w:val="00783CE6"/>
    <w:rsid w:val="00783F7F"/>
    <w:rsid w:val="007840C2"/>
    <w:rsid w:val="00786367"/>
    <w:rsid w:val="00786D92"/>
    <w:rsid w:val="00787199"/>
    <w:rsid w:val="00787201"/>
    <w:rsid w:val="00787298"/>
    <w:rsid w:val="00787718"/>
    <w:rsid w:val="00787990"/>
    <w:rsid w:val="007902A0"/>
    <w:rsid w:val="007915C9"/>
    <w:rsid w:val="00791D9E"/>
    <w:rsid w:val="007940A0"/>
    <w:rsid w:val="007944B2"/>
    <w:rsid w:val="00796391"/>
    <w:rsid w:val="00796474"/>
    <w:rsid w:val="0079707A"/>
    <w:rsid w:val="007A0B90"/>
    <w:rsid w:val="007A1518"/>
    <w:rsid w:val="007A2814"/>
    <w:rsid w:val="007A2B09"/>
    <w:rsid w:val="007A4947"/>
    <w:rsid w:val="007A4B65"/>
    <w:rsid w:val="007A55F0"/>
    <w:rsid w:val="007A56B1"/>
    <w:rsid w:val="007A5F8E"/>
    <w:rsid w:val="007A6690"/>
    <w:rsid w:val="007A6AFB"/>
    <w:rsid w:val="007A7CDB"/>
    <w:rsid w:val="007A7EAB"/>
    <w:rsid w:val="007B00DB"/>
    <w:rsid w:val="007B0250"/>
    <w:rsid w:val="007B1126"/>
    <w:rsid w:val="007B1F2D"/>
    <w:rsid w:val="007B21E1"/>
    <w:rsid w:val="007B25EA"/>
    <w:rsid w:val="007B313D"/>
    <w:rsid w:val="007B3C71"/>
    <w:rsid w:val="007B49D8"/>
    <w:rsid w:val="007B4C06"/>
    <w:rsid w:val="007B4EF5"/>
    <w:rsid w:val="007B502C"/>
    <w:rsid w:val="007B5EC6"/>
    <w:rsid w:val="007B6112"/>
    <w:rsid w:val="007C1443"/>
    <w:rsid w:val="007C1A09"/>
    <w:rsid w:val="007C2396"/>
    <w:rsid w:val="007C253A"/>
    <w:rsid w:val="007C3193"/>
    <w:rsid w:val="007C4ED2"/>
    <w:rsid w:val="007D215D"/>
    <w:rsid w:val="007D2738"/>
    <w:rsid w:val="007D4D87"/>
    <w:rsid w:val="007D5A92"/>
    <w:rsid w:val="007D61CF"/>
    <w:rsid w:val="007E0091"/>
    <w:rsid w:val="007E0399"/>
    <w:rsid w:val="007E05C6"/>
    <w:rsid w:val="007E0C72"/>
    <w:rsid w:val="007E1B87"/>
    <w:rsid w:val="007E36DC"/>
    <w:rsid w:val="007E44A2"/>
    <w:rsid w:val="007E44AC"/>
    <w:rsid w:val="007E46E8"/>
    <w:rsid w:val="007E46FF"/>
    <w:rsid w:val="007E542A"/>
    <w:rsid w:val="007E6883"/>
    <w:rsid w:val="007E77F2"/>
    <w:rsid w:val="007F1586"/>
    <w:rsid w:val="007F1EBD"/>
    <w:rsid w:val="007F279D"/>
    <w:rsid w:val="007F2DC5"/>
    <w:rsid w:val="007F36FE"/>
    <w:rsid w:val="007F381F"/>
    <w:rsid w:val="007F39D6"/>
    <w:rsid w:val="007F3CA8"/>
    <w:rsid w:val="007F4435"/>
    <w:rsid w:val="007F6428"/>
    <w:rsid w:val="007F6E6A"/>
    <w:rsid w:val="0080111F"/>
    <w:rsid w:val="00802089"/>
    <w:rsid w:val="008023D5"/>
    <w:rsid w:val="0080261C"/>
    <w:rsid w:val="0080313D"/>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17C0A"/>
    <w:rsid w:val="008203A1"/>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A19"/>
    <w:rsid w:val="00856917"/>
    <w:rsid w:val="00857123"/>
    <w:rsid w:val="0085720D"/>
    <w:rsid w:val="00857E39"/>
    <w:rsid w:val="00860006"/>
    <w:rsid w:val="008605EF"/>
    <w:rsid w:val="008613D5"/>
    <w:rsid w:val="008619A7"/>
    <w:rsid w:val="00861C22"/>
    <w:rsid w:val="00863017"/>
    <w:rsid w:val="008649EB"/>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97A"/>
    <w:rsid w:val="008941EF"/>
    <w:rsid w:val="00894DA3"/>
    <w:rsid w:val="00895460"/>
    <w:rsid w:val="0089567C"/>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51C"/>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29"/>
    <w:rsid w:val="008E01DD"/>
    <w:rsid w:val="008E0365"/>
    <w:rsid w:val="008E0A47"/>
    <w:rsid w:val="008E0E4A"/>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70F"/>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4B5"/>
    <w:rsid w:val="00914F5F"/>
    <w:rsid w:val="009163D3"/>
    <w:rsid w:val="0091782E"/>
    <w:rsid w:val="00920FCA"/>
    <w:rsid w:val="009222C8"/>
    <w:rsid w:val="00922477"/>
    <w:rsid w:val="00922AB3"/>
    <w:rsid w:val="00923E3B"/>
    <w:rsid w:val="00923F6E"/>
    <w:rsid w:val="009251C1"/>
    <w:rsid w:val="00925565"/>
    <w:rsid w:val="00926B54"/>
    <w:rsid w:val="0092702C"/>
    <w:rsid w:val="009272EF"/>
    <w:rsid w:val="009274AE"/>
    <w:rsid w:val="00927999"/>
    <w:rsid w:val="009279B7"/>
    <w:rsid w:val="00927EF2"/>
    <w:rsid w:val="0093084A"/>
    <w:rsid w:val="00930C0E"/>
    <w:rsid w:val="00931548"/>
    <w:rsid w:val="00932746"/>
    <w:rsid w:val="00932A28"/>
    <w:rsid w:val="0093312F"/>
    <w:rsid w:val="00933E5B"/>
    <w:rsid w:val="009352DC"/>
    <w:rsid w:val="009360B9"/>
    <w:rsid w:val="009360C4"/>
    <w:rsid w:val="009367D7"/>
    <w:rsid w:val="00936BFF"/>
    <w:rsid w:val="009402F1"/>
    <w:rsid w:val="00941CEC"/>
    <w:rsid w:val="009420DC"/>
    <w:rsid w:val="00942ACA"/>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C24"/>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2F2"/>
    <w:rsid w:val="009634D4"/>
    <w:rsid w:val="00964D0E"/>
    <w:rsid w:val="00964F46"/>
    <w:rsid w:val="00966293"/>
    <w:rsid w:val="00966ADB"/>
    <w:rsid w:val="009673FB"/>
    <w:rsid w:val="009678DE"/>
    <w:rsid w:val="00967A10"/>
    <w:rsid w:val="0097013E"/>
    <w:rsid w:val="0097355B"/>
    <w:rsid w:val="009739C4"/>
    <w:rsid w:val="00973D33"/>
    <w:rsid w:val="0097400D"/>
    <w:rsid w:val="00976DC6"/>
    <w:rsid w:val="00977A1E"/>
    <w:rsid w:val="00977B93"/>
    <w:rsid w:val="00977D7B"/>
    <w:rsid w:val="00977E96"/>
    <w:rsid w:val="00980DD0"/>
    <w:rsid w:val="00981313"/>
    <w:rsid w:val="009844F5"/>
    <w:rsid w:val="0098479D"/>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B1B"/>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339"/>
    <w:rsid w:val="009F1D44"/>
    <w:rsid w:val="009F24D5"/>
    <w:rsid w:val="009F2ED8"/>
    <w:rsid w:val="009F4287"/>
    <w:rsid w:val="009F4A5D"/>
    <w:rsid w:val="009F699E"/>
    <w:rsid w:val="009F7224"/>
    <w:rsid w:val="00A00641"/>
    <w:rsid w:val="00A0088B"/>
    <w:rsid w:val="00A0175B"/>
    <w:rsid w:val="00A019B5"/>
    <w:rsid w:val="00A02874"/>
    <w:rsid w:val="00A0429C"/>
    <w:rsid w:val="00A05C5B"/>
    <w:rsid w:val="00A06C8B"/>
    <w:rsid w:val="00A06FA5"/>
    <w:rsid w:val="00A07C65"/>
    <w:rsid w:val="00A07F33"/>
    <w:rsid w:val="00A07F48"/>
    <w:rsid w:val="00A105FD"/>
    <w:rsid w:val="00A113FE"/>
    <w:rsid w:val="00A12160"/>
    <w:rsid w:val="00A12583"/>
    <w:rsid w:val="00A14084"/>
    <w:rsid w:val="00A14616"/>
    <w:rsid w:val="00A14EC7"/>
    <w:rsid w:val="00A154C8"/>
    <w:rsid w:val="00A162E9"/>
    <w:rsid w:val="00A165B9"/>
    <w:rsid w:val="00A16CB6"/>
    <w:rsid w:val="00A17942"/>
    <w:rsid w:val="00A20B34"/>
    <w:rsid w:val="00A20CAB"/>
    <w:rsid w:val="00A22568"/>
    <w:rsid w:val="00A23D84"/>
    <w:rsid w:val="00A23FFB"/>
    <w:rsid w:val="00A24625"/>
    <w:rsid w:val="00A268B4"/>
    <w:rsid w:val="00A26A8A"/>
    <w:rsid w:val="00A2751F"/>
    <w:rsid w:val="00A27894"/>
    <w:rsid w:val="00A27A02"/>
    <w:rsid w:val="00A27ADB"/>
    <w:rsid w:val="00A27BE4"/>
    <w:rsid w:val="00A30B49"/>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ED3"/>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238"/>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627"/>
    <w:rsid w:val="00AB6E20"/>
    <w:rsid w:val="00AB7D97"/>
    <w:rsid w:val="00AC2179"/>
    <w:rsid w:val="00AC291B"/>
    <w:rsid w:val="00AC30D4"/>
    <w:rsid w:val="00AC4795"/>
    <w:rsid w:val="00AC585F"/>
    <w:rsid w:val="00AC6952"/>
    <w:rsid w:val="00AC6988"/>
    <w:rsid w:val="00AC75FE"/>
    <w:rsid w:val="00AD27C8"/>
    <w:rsid w:val="00AD2987"/>
    <w:rsid w:val="00AD4E78"/>
    <w:rsid w:val="00AD54C2"/>
    <w:rsid w:val="00AD647F"/>
    <w:rsid w:val="00AE076C"/>
    <w:rsid w:val="00AE08DC"/>
    <w:rsid w:val="00AE0BCC"/>
    <w:rsid w:val="00AE1140"/>
    <w:rsid w:val="00AE11A7"/>
    <w:rsid w:val="00AE12B9"/>
    <w:rsid w:val="00AE13C7"/>
    <w:rsid w:val="00AE1830"/>
    <w:rsid w:val="00AE1CF2"/>
    <w:rsid w:val="00AE1F46"/>
    <w:rsid w:val="00AE2C81"/>
    <w:rsid w:val="00AE4B31"/>
    <w:rsid w:val="00AE4CFD"/>
    <w:rsid w:val="00AE4FD6"/>
    <w:rsid w:val="00AE5892"/>
    <w:rsid w:val="00AE6149"/>
    <w:rsid w:val="00AE6240"/>
    <w:rsid w:val="00AE6672"/>
    <w:rsid w:val="00AE74A1"/>
    <w:rsid w:val="00AF1078"/>
    <w:rsid w:val="00AF1105"/>
    <w:rsid w:val="00AF2C48"/>
    <w:rsid w:val="00AF362F"/>
    <w:rsid w:val="00AF3BAF"/>
    <w:rsid w:val="00AF41E1"/>
    <w:rsid w:val="00AF4AAB"/>
    <w:rsid w:val="00AF4B39"/>
    <w:rsid w:val="00AF4E82"/>
    <w:rsid w:val="00AF54AB"/>
    <w:rsid w:val="00AF6609"/>
    <w:rsid w:val="00AF6E72"/>
    <w:rsid w:val="00AF7639"/>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6C0"/>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6E61"/>
    <w:rsid w:val="00B37297"/>
    <w:rsid w:val="00B40752"/>
    <w:rsid w:val="00B411B8"/>
    <w:rsid w:val="00B414A6"/>
    <w:rsid w:val="00B41809"/>
    <w:rsid w:val="00B41E0A"/>
    <w:rsid w:val="00B41E80"/>
    <w:rsid w:val="00B42172"/>
    <w:rsid w:val="00B421E4"/>
    <w:rsid w:val="00B4296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93D"/>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3D95"/>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F61"/>
    <w:rsid w:val="00BF1BB0"/>
    <w:rsid w:val="00BF23DA"/>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3EE4"/>
    <w:rsid w:val="00C24274"/>
    <w:rsid w:val="00C24F40"/>
    <w:rsid w:val="00C25124"/>
    <w:rsid w:val="00C25AE2"/>
    <w:rsid w:val="00C2733A"/>
    <w:rsid w:val="00C27A06"/>
    <w:rsid w:val="00C30C28"/>
    <w:rsid w:val="00C30D35"/>
    <w:rsid w:val="00C31143"/>
    <w:rsid w:val="00C316F4"/>
    <w:rsid w:val="00C31FB4"/>
    <w:rsid w:val="00C33FCC"/>
    <w:rsid w:val="00C35ABB"/>
    <w:rsid w:val="00C36360"/>
    <w:rsid w:val="00C36AE3"/>
    <w:rsid w:val="00C405FF"/>
    <w:rsid w:val="00C41798"/>
    <w:rsid w:val="00C4344E"/>
    <w:rsid w:val="00C4351E"/>
    <w:rsid w:val="00C446EE"/>
    <w:rsid w:val="00C44C3F"/>
    <w:rsid w:val="00C4508E"/>
    <w:rsid w:val="00C470E4"/>
    <w:rsid w:val="00C47213"/>
    <w:rsid w:val="00C47BE7"/>
    <w:rsid w:val="00C50654"/>
    <w:rsid w:val="00C50A28"/>
    <w:rsid w:val="00C50CAD"/>
    <w:rsid w:val="00C50E72"/>
    <w:rsid w:val="00C51995"/>
    <w:rsid w:val="00C51D82"/>
    <w:rsid w:val="00C54226"/>
    <w:rsid w:val="00C5525C"/>
    <w:rsid w:val="00C552BA"/>
    <w:rsid w:val="00C5571D"/>
    <w:rsid w:val="00C5603A"/>
    <w:rsid w:val="00C569F0"/>
    <w:rsid w:val="00C6034F"/>
    <w:rsid w:val="00C6183C"/>
    <w:rsid w:val="00C61D62"/>
    <w:rsid w:val="00C62C8D"/>
    <w:rsid w:val="00C62D6C"/>
    <w:rsid w:val="00C6356A"/>
    <w:rsid w:val="00C637E7"/>
    <w:rsid w:val="00C63A2D"/>
    <w:rsid w:val="00C63C5C"/>
    <w:rsid w:val="00C63F2B"/>
    <w:rsid w:val="00C64055"/>
    <w:rsid w:val="00C64B6A"/>
    <w:rsid w:val="00C654CB"/>
    <w:rsid w:val="00C65AEC"/>
    <w:rsid w:val="00C67113"/>
    <w:rsid w:val="00C70AB1"/>
    <w:rsid w:val="00C71330"/>
    <w:rsid w:val="00C74449"/>
    <w:rsid w:val="00C75E7C"/>
    <w:rsid w:val="00C76389"/>
    <w:rsid w:val="00C76699"/>
    <w:rsid w:val="00C766D2"/>
    <w:rsid w:val="00C76DE1"/>
    <w:rsid w:val="00C77DDC"/>
    <w:rsid w:val="00C80EF3"/>
    <w:rsid w:val="00C817A8"/>
    <w:rsid w:val="00C81AC1"/>
    <w:rsid w:val="00C829F4"/>
    <w:rsid w:val="00C836AC"/>
    <w:rsid w:val="00C847EC"/>
    <w:rsid w:val="00C84B70"/>
    <w:rsid w:val="00C85BD6"/>
    <w:rsid w:val="00C861CB"/>
    <w:rsid w:val="00C866AC"/>
    <w:rsid w:val="00C866CF"/>
    <w:rsid w:val="00C873DD"/>
    <w:rsid w:val="00C875D6"/>
    <w:rsid w:val="00C87F89"/>
    <w:rsid w:val="00C90512"/>
    <w:rsid w:val="00C9052A"/>
    <w:rsid w:val="00C908BE"/>
    <w:rsid w:val="00C910AB"/>
    <w:rsid w:val="00C91151"/>
    <w:rsid w:val="00C911DD"/>
    <w:rsid w:val="00C91257"/>
    <w:rsid w:val="00C9130E"/>
    <w:rsid w:val="00C927D3"/>
    <w:rsid w:val="00C93365"/>
    <w:rsid w:val="00C93FC0"/>
    <w:rsid w:val="00C94901"/>
    <w:rsid w:val="00C94D0A"/>
    <w:rsid w:val="00C95AF1"/>
    <w:rsid w:val="00C9620D"/>
    <w:rsid w:val="00C9645A"/>
    <w:rsid w:val="00C96775"/>
    <w:rsid w:val="00C96A4E"/>
    <w:rsid w:val="00C96CF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EF7"/>
    <w:rsid w:val="00CE420A"/>
    <w:rsid w:val="00CE4A99"/>
    <w:rsid w:val="00CE51C0"/>
    <w:rsid w:val="00CE635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5CCD"/>
    <w:rsid w:val="00D1656B"/>
    <w:rsid w:val="00D16B8D"/>
    <w:rsid w:val="00D17290"/>
    <w:rsid w:val="00D178CC"/>
    <w:rsid w:val="00D203D5"/>
    <w:rsid w:val="00D20CFE"/>
    <w:rsid w:val="00D2274F"/>
    <w:rsid w:val="00D22CDB"/>
    <w:rsid w:val="00D22E07"/>
    <w:rsid w:val="00D23BE3"/>
    <w:rsid w:val="00D23CB9"/>
    <w:rsid w:val="00D242D7"/>
    <w:rsid w:val="00D247AE"/>
    <w:rsid w:val="00D255AC"/>
    <w:rsid w:val="00D25AA5"/>
    <w:rsid w:val="00D25F9B"/>
    <w:rsid w:val="00D26388"/>
    <w:rsid w:val="00D266E0"/>
    <w:rsid w:val="00D268C4"/>
    <w:rsid w:val="00D27A60"/>
    <w:rsid w:val="00D31F21"/>
    <w:rsid w:val="00D32DC1"/>
    <w:rsid w:val="00D32FD5"/>
    <w:rsid w:val="00D33358"/>
    <w:rsid w:val="00D33392"/>
    <w:rsid w:val="00D33C88"/>
    <w:rsid w:val="00D34BB1"/>
    <w:rsid w:val="00D35D43"/>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A15"/>
    <w:rsid w:val="00DA0C49"/>
    <w:rsid w:val="00DA186D"/>
    <w:rsid w:val="00DA1D26"/>
    <w:rsid w:val="00DA2DF0"/>
    <w:rsid w:val="00DA32BA"/>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0B2A"/>
    <w:rsid w:val="00E114A6"/>
    <w:rsid w:val="00E12864"/>
    <w:rsid w:val="00E12D05"/>
    <w:rsid w:val="00E13800"/>
    <w:rsid w:val="00E14B4D"/>
    <w:rsid w:val="00E16C1C"/>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C02"/>
    <w:rsid w:val="00E34CA4"/>
    <w:rsid w:val="00E34F1F"/>
    <w:rsid w:val="00E37715"/>
    <w:rsid w:val="00E37741"/>
    <w:rsid w:val="00E37B38"/>
    <w:rsid w:val="00E405C2"/>
    <w:rsid w:val="00E42EE6"/>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8FC"/>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68FD"/>
    <w:rsid w:val="00EA0468"/>
    <w:rsid w:val="00EA0C94"/>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FDD"/>
    <w:rsid w:val="00EB47B5"/>
    <w:rsid w:val="00EB5EF1"/>
    <w:rsid w:val="00EC1422"/>
    <w:rsid w:val="00EC2100"/>
    <w:rsid w:val="00EC2B1D"/>
    <w:rsid w:val="00EC42F4"/>
    <w:rsid w:val="00EC43AC"/>
    <w:rsid w:val="00EC4735"/>
    <w:rsid w:val="00EC54D4"/>
    <w:rsid w:val="00EC74DF"/>
    <w:rsid w:val="00ED01AE"/>
    <w:rsid w:val="00ED0A3B"/>
    <w:rsid w:val="00ED0B38"/>
    <w:rsid w:val="00ED0B8A"/>
    <w:rsid w:val="00ED12C7"/>
    <w:rsid w:val="00ED3556"/>
    <w:rsid w:val="00ED396E"/>
    <w:rsid w:val="00ED407F"/>
    <w:rsid w:val="00ED53D2"/>
    <w:rsid w:val="00ED5462"/>
    <w:rsid w:val="00ED6D23"/>
    <w:rsid w:val="00ED6EB6"/>
    <w:rsid w:val="00ED71C9"/>
    <w:rsid w:val="00EE0854"/>
    <w:rsid w:val="00EE1A7E"/>
    <w:rsid w:val="00EE327E"/>
    <w:rsid w:val="00EE3600"/>
    <w:rsid w:val="00EE51E6"/>
    <w:rsid w:val="00EE5610"/>
    <w:rsid w:val="00EE5F51"/>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21"/>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473"/>
    <w:rsid w:val="00F25A79"/>
    <w:rsid w:val="00F26059"/>
    <w:rsid w:val="00F27450"/>
    <w:rsid w:val="00F27492"/>
    <w:rsid w:val="00F30C3B"/>
    <w:rsid w:val="00F32056"/>
    <w:rsid w:val="00F350D4"/>
    <w:rsid w:val="00F35814"/>
    <w:rsid w:val="00F35AB0"/>
    <w:rsid w:val="00F37095"/>
    <w:rsid w:val="00F40E3F"/>
    <w:rsid w:val="00F412F9"/>
    <w:rsid w:val="00F41CC3"/>
    <w:rsid w:val="00F425A9"/>
    <w:rsid w:val="00F43C8E"/>
    <w:rsid w:val="00F4412A"/>
    <w:rsid w:val="00F4531D"/>
    <w:rsid w:val="00F46560"/>
    <w:rsid w:val="00F46576"/>
    <w:rsid w:val="00F4674D"/>
    <w:rsid w:val="00F47265"/>
    <w:rsid w:val="00F473DA"/>
    <w:rsid w:val="00F4757A"/>
    <w:rsid w:val="00F47909"/>
    <w:rsid w:val="00F479CC"/>
    <w:rsid w:val="00F47E3E"/>
    <w:rsid w:val="00F50D5A"/>
    <w:rsid w:val="00F51BED"/>
    <w:rsid w:val="00F51F40"/>
    <w:rsid w:val="00F52184"/>
    <w:rsid w:val="00F549F9"/>
    <w:rsid w:val="00F558DA"/>
    <w:rsid w:val="00F571FC"/>
    <w:rsid w:val="00F5780A"/>
    <w:rsid w:val="00F57C70"/>
    <w:rsid w:val="00F60397"/>
    <w:rsid w:val="00F610EF"/>
    <w:rsid w:val="00F611C3"/>
    <w:rsid w:val="00F612AB"/>
    <w:rsid w:val="00F614EF"/>
    <w:rsid w:val="00F622C0"/>
    <w:rsid w:val="00F6297B"/>
    <w:rsid w:val="00F629EB"/>
    <w:rsid w:val="00F62E6D"/>
    <w:rsid w:val="00F62E74"/>
    <w:rsid w:val="00F635C1"/>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048"/>
    <w:rsid w:val="00F90808"/>
    <w:rsid w:val="00F91641"/>
    <w:rsid w:val="00F91D7B"/>
    <w:rsid w:val="00F939D0"/>
    <w:rsid w:val="00F95A79"/>
    <w:rsid w:val="00F962B9"/>
    <w:rsid w:val="00F962DD"/>
    <w:rsid w:val="00F9702F"/>
    <w:rsid w:val="00F9749E"/>
    <w:rsid w:val="00FA0F35"/>
    <w:rsid w:val="00FA187C"/>
    <w:rsid w:val="00FA22A9"/>
    <w:rsid w:val="00FA236E"/>
    <w:rsid w:val="00FA399C"/>
    <w:rsid w:val="00FA45F7"/>
    <w:rsid w:val="00FA50A8"/>
    <w:rsid w:val="00FA5C89"/>
    <w:rsid w:val="00FA6AA0"/>
    <w:rsid w:val="00FA6B9C"/>
    <w:rsid w:val="00FA6EC5"/>
    <w:rsid w:val="00FA6F5F"/>
    <w:rsid w:val="00FA7230"/>
    <w:rsid w:val="00FA7A88"/>
    <w:rsid w:val="00FB0959"/>
    <w:rsid w:val="00FB0BDA"/>
    <w:rsid w:val="00FB1B96"/>
    <w:rsid w:val="00FB22A5"/>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35A"/>
    <w:rsid w:val="00FE36B1"/>
    <w:rsid w:val="00FE3704"/>
    <w:rsid w:val="00FE4061"/>
    <w:rsid w:val="00FE4A0C"/>
    <w:rsid w:val="00FE5113"/>
    <w:rsid w:val="00FE5649"/>
    <w:rsid w:val="00FE609A"/>
    <w:rsid w:val="00FE7F5B"/>
    <w:rsid w:val="00FF020F"/>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5B4AF9"/>
    <w:pPr>
      <w:autoSpaceDE w:val="0"/>
      <w:autoSpaceDN w:val="0"/>
      <w:adjustRightInd w:val="0"/>
    </w:pPr>
    <w:rPr>
      <w:rFonts w:ascii="Arial" w:hAnsi="Arial" w:cs="Arial"/>
      <w:color w:val="000000"/>
      <w:sz w:val="24"/>
      <w:szCs w:val="24"/>
    </w:rPr>
  </w:style>
  <w:style w:type="character" w:customStyle="1" w:styleId="A22">
    <w:name w:val="A2+2"/>
    <w:uiPriority w:val="99"/>
    <w:rsid w:val="00A0429C"/>
    <w:rPr>
      <w:rFonts w:cs="Adobe Caslon Pro"/>
      <w:color w:val="000000"/>
    </w:rPr>
  </w:style>
  <w:style w:type="paragraph" w:styleId="GvdeMetni2">
    <w:name w:val="Body Text 2"/>
    <w:basedOn w:val="Normal"/>
    <w:link w:val="GvdeMetni2Char"/>
    <w:uiPriority w:val="99"/>
    <w:semiHidden/>
    <w:unhideWhenUsed/>
    <w:rsid w:val="000B4E25"/>
    <w:pPr>
      <w:spacing w:after="120" w:line="480" w:lineRule="auto"/>
    </w:pPr>
  </w:style>
  <w:style w:type="character" w:customStyle="1" w:styleId="GvdeMetni2Char">
    <w:name w:val="Gövde Metni 2 Char"/>
    <w:link w:val="GvdeMetni2"/>
    <w:uiPriority w:val="99"/>
    <w:semiHidden/>
    <w:rsid w:val="000B4E25"/>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99775241">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7976969">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comments" Target="comment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FC1B771-3286-472E-8D38-08262DD20EBF}"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9A1034A-A129-4E86-ACD2-F3577ABD3B78}" type="presOf" srcId="{D87EEC32-D642-4C15-8C65-E323814D2A3A}" destId="{100A08BA-E811-4584-A13C-228AF0A8A454}" srcOrd="0" destOrd="0" presId="urn:microsoft.com/office/officeart/2005/8/layout/cycle8"/>
    <dgm:cxn modelId="{4548E2D2-03DE-4BE9-A008-673C7DE2CB0E}" type="presOf" srcId="{F83FC750-7CDE-46AB-A0BA-DBC4B9D44BE3}" destId="{A8D1F0D5-26EB-48DA-960D-825E6FE928B2}" srcOrd="0" destOrd="0" presId="urn:microsoft.com/office/officeart/2005/8/layout/cycle8"/>
    <dgm:cxn modelId="{5DDFDEAB-E97F-4A94-943D-3A1B478F5040}" type="presOf" srcId="{E8BE0BFE-2A93-4BC8-B8DE-3F71AC38D567}" destId="{E9FBB2A5-3CF1-4CA9-AA14-6E5ECC6DD6B0}" srcOrd="1" destOrd="0" presId="urn:microsoft.com/office/officeart/2005/8/layout/cycle8"/>
    <dgm:cxn modelId="{8E6B53F6-2041-42DB-8522-C1F6A5494531}"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80C6C37-B302-4852-B4E1-0869679A729D}"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7927D63-DDE3-4255-AFF4-2A1D1C61D919}"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4E2FA59-3F46-4158-B229-AFA824CF13BE}"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53FB9B3-EEAF-4987-83FD-61AC159E4907}" type="presOf" srcId="{9AF66792-BEEB-4FEB-B68B-FC30221BAEDC}" destId="{A1BFAE48-9AEF-4CE2-881C-145A2B40B699}" srcOrd="1" destOrd="0" presId="urn:microsoft.com/office/officeart/2005/8/layout/cycle8"/>
    <dgm:cxn modelId="{83F8FD87-AD87-4176-AC8E-E71D608C7A1A}"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419C400-BB17-43FA-BEBD-89CAADC822A6}" type="presOf" srcId="{D87EEC32-D642-4C15-8C65-E323814D2A3A}" destId="{0670A7F0-9DCA-427C-8C0A-B4C908BAC054}" srcOrd="1" destOrd="0" presId="urn:microsoft.com/office/officeart/2005/8/layout/cycle8"/>
    <dgm:cxn modelId="{E363ECE6-48F5-4A01-B3D1-A6231E510470}" type="presOf" srcId="{E8BE0BFE-2A93-4BC8-B8DE-3F71AC38D567}" destId="{267B72DD-396A-4206-8F4C-85D79C74CCAD}" srcOrd="0" destOrd="0" presId="urn:microsoft.com/office/officeart/2005/8/layout/cycle8"/>
    <dgm:cxn modelId="{8749FD15-4C06-4D2F-AC6D-380CB61D4D06}" type="presOf" srcId="{E4BEFF6F-FFC7-417B-9255-F71095EEBEA8}" destId="{373A7CE9-2D8B-48FF-A7E7-FD1818748C0E}" srcOrd="0" destOrd="0" presId="urn:microsoft.com/office/officeart/2005/8/layout/cycle8"/>
    <dgm:cxn modelId="{A0A33475-8F03-4512-BF9F-48D8A412E55A}" type="presParOf" srcId="{BA526683-F383-411A-BD21-A957D08B123F}" destId="{267B72DD-396A-4206-8F4C-85D79C74CCAD}" srcOrd="0" destOrd="0" presId="urn:microsoft.com/office/officeart/2005/8/layout/cycle8"/>
    <dgm:cxn modelId="{F6451135-6721-4200-9947-85567D542D73}" type="presParOf" srcId="{BA526683-F383-411A-BD21-A957D08B123F}" destId="{76741CD6-A839-4282-8258-5C7E678D3A5F}" srcOrd="1" destOrd="0" presId="urn:microsoft.com/office/officeart/2005/8/layout/cycle8"/>
    <dgm:cxn modelId="{F884680E-992F-42EB-B58E-120C767FFFA5}" type="presParOf" srcId="{BA526683-F383-411A-BD21-A957D08B123F}" destId="{0161085C-00D5-4CA7-B7B4-7072D5C40C1D}" srcOrd="2" destOrd="0" presId="urn:microsoft.com/office/officeart/2005/8/layout/cycle8"/>
    <dgm:cxn modelId="{EA241CFD-A5D8-4B1B-BC95-B20A7BCF8FD2}" type="presParOf" srcId="{BA526683-F383-411A-BD21-A957D08B123F}" destId="{E9FBB2A5-3CF1-4CA9-AA14-6E5ECC6DD6B0}" srcOrd="3" destOrd="0" presId="urn:microsoft.com/office/officeart/2005/8/layout/cycle8"/>
    <dgm:cxn modelId="{0C7AD88C-E6F2-47F6-AA1F-69539258652E}" type="presParOf" srcId="{BA526683-F383-411A-BD21-A957D08B123F}" destId="{8960C805-F742-4752-A3B8-A7047D0574FA}" srcOrd="4" destOrd="0" presId="urn:microsoft.com/office/officeart/2005/8/layout/cycle8"/>
    <dgm:cxn modelId="{31C5F39B-2EA0-400C-861B-E1AB73C67AD4}" type="presParOf" srcId="{BA526683-F383-411A-BD21-A957D08B123F}" destId="{F9BAE066-5F77-4D2A-8EBB-3E2B5ED5B8F6}" srcOrd="5" destOrd="0" presId="urn:microsoft.com/office/officeart/2005/8/layout/cycle8"/>
    <dgm:cxn modelId="{195796E9-4AC4-4769-B4BC-5FD4BD506FA8}" type="presParOf" srcId="{BA526683-F383-411A-BD21-A957D08B123F}" destId="{724342BE-275A-4C17-8746-BB3F74C86E9A}" srcOrd="6" destOrd="0" presId="urn:microsoft.com/office/officeart/2005/8/layout/cycle8"/>
    <dgm:cxn modelId="{3B9DE048-3B7A-44F8-BBFE-70B0C8B599D9}" type="presParOf" srcId="{BA526683-F383-411A-BD21-A957D08B123F}" destId="{74328851-9D17-4B33-B14E-5ED6C473319D}" srcOrd="7" destOrd="0" presId="urn:microsoft.com/office/officeart/2005/8/layout/cycle8"/>
    <dgm:cxn modelId="{83D7F8E3-FEED-46DF-8AD0-57606719A7B8}" type="presParOf" srcId="{BA526683-F383-411A-BD21-A957D08B123F}" destId="{100A08BA-E811-4584-A13C-228AF0A8A454}" srcOrd="8" destOrd="0" presId="urn:microsoft.com/office/officeart/2005/8/layout/cycle8"/>
    <dgm:cxn modelId="{2C330DC0-A63A-481F-8EC6-023BE5FDFCFA}" type="presParOf" srcId="{BA526683-F383-411A-BD21-A957D08B123F}" destId="{10C6BB2E-F0EC-4195-A687-1B651A3EFA76}" srcOrd="9" destOrd="0" presId="urn:microsoft.com/office/officeart/2005/8/layout/cycle8"/>
    <dgm:cxn modelId="{79BEFC2A-3C73-4486-9EEB-7ABA51EB27A3}" type="presParOf" srcId="{BA526683-F383-411A-BD21-A957D08B123F}" destId="{8F326C79-01EA-49A9-93CF-B76D99523F6F}" srcOrd="10" destOrd="0" presId="urn:microsoft.com/office/officeart/2005/8/layout/cycle8"/>
    <dgm:cxn modelId="{6A75E59C-6C3E-463C-A487-FAF79F8666F4}" type="presParOf" srcId="{BA526683-F383-411A-BD21-A957D08B123F}" destId="{0670A7F0-9DCA-427C-8C0A-B4C908BAC054}" srcOrd="11" destOrd="0" presId="urn:microsoft.com/office/officeart/2005/8/layout/cycle8"/>
    <dgm:cxn modelId="{1F5CC5BF-061A-435D-B15A-C7F838C505D6}" type="presParOf" srcId="{BA526683-F383-411A-BD21-A957D08B123F}" destId="{C5494AC2-E33F-4DD2-9D4B-315106DC9766}" srcOrd="12" destOrd="0" presId="urn:microsoft.com/office/officeart/2005/8/layout/cycle8"/>
    <dgm:cxn modelId="{EEE023D0-80F2-442A-A0B7-EAD589F71011}" type="presParOf" srcId="{BA526683-F383-411A-BD21-A957D08B123F}" destId="{DCE20721-BDA9-4878-B677-ECD404A96052}" srcOrd="13" destOrd="0" presId="urn:microsoft.com/office/officeart/2005/8/layout/cycle8"/>
    <dgm:cxn modelId="{0B01CC7C-CC68-4E9D-8210-F39AD9A6F4C7}" type="presParOf" srcId="{BA526683-F383-411A-BD21-A957D08B123F}" destId="{05E765BB-BC5C-4A33-B523-B9E8DE4B5339}" srcOrd="14" destOrd="0" presId="urn:microsoft.com/office/officeart/2005/8/layout/cycle8"/>
    <dgm:cxn modelId="{53E7FD8C-3748-45FF-AEB1-2471987AD503}" type="presParOf" srcId="{BA526683-F383-411A-BD21-A957D08B123F}" destId="{A1BFAE48-9AEF-4CE2-881C-145A2B40B699}" srcOrd="15" destOrd="0" presId="urn:microsoft.com/office/officeart/2005/8/layout/cycle8"/>
    <dgm:cxn modelId="{3407C5EE-23EF-462E-B0F7-994DA1515079}" type="presParOf" srcId="{BA526683-F383-411A-BD21-A957D08B123F}" destId="{373A7CE9-2D8B-48FF-A7E7-FD1818748C0E}" srcOrd="16" destOrd="0" presId="urn:microsoft.com/office/officeart/2005/8/layout/cycle8"/>
    <dgm:cxn modelId="{8CFE1A30-ADE2-4439-9DF0-3597B51035CA}" type="presParOf" srcId="{BA526683-F383-411A-BD21-A957D08B123F}" destId="{3F64E8A9-68A0-49A0-9836-9DC0636C5308}" srcOrd="17" destOrd="0" presId="urn:microsoft.com/office/officeart/2005/8/layout/cycle8"/>
    <dgm:cxn modelId="{E7D5F87D-C203-48E3-9666-FEDBB7710844}" type="presParOf" srcId="{BA526683-F383-411A-BD21-A957D08B123F}" destId="{219E29F9-B39D-4D14-B51F-12F5FC91D16A}" srcOrd="18" destOrd="0" presId="urn:microsoft.com/office/officeart/2005/8/layout/cycle8"/>
    <dgm:cxn modelId="{EF3880F6-C7BF-4F23-9AFF-F7460D576E99}" type="presParOf" srcId="{BA526683-F383-411A-BD21-A957D08B123F}" destId="{A1403B5E-13CE-4459-8B64-0B1573A1231F}" srcOrd="19" destOrd="0" presId="urn:microsoft.com/office/officeart/2005/8/layout/cycle8"/>
    <dgm:cxn modelId="{568BADB6-94F7-4302-A68A-62B058D6B02D}" type="presParOf" srcId="{BA526683-F383-411A-BD21-A957D08B123F}" destId="{A8D1F0D5-26EB-48DA-960D-825E6FE928B2}" srcOrd="20" destOrd="0" presId="urn:microsoft.com/office/officeart/2005/8/layout/cycle8"/>
    <dgm:cxn modelId="{C7F21096-7F95-4C48-A6E3-DD3E98AF0193}" type="presParOf" srcId="{BA526683-F383-411A-BD21-A957D08B123F}" destId="{00CD3B3C-3082-4805-826B-376EF526FEE2}" srcOrd="21" destOrd="0" presId="urn:microsoft.com/office/officeart/2005/8/layout/cycle8"/>
    <dgm:cxn modelId="{63D0AE1F-D5DB-488E-9FBD-8537660B7B80}" type="presParOf" srcId="{BA526683-F383-411A-BD21-A957D08B123F}" destId="{2FD8AE9A-C7EC-49F2-9050-CD7F86110061}" srcOrd="22" destOrd="0" presId="urn:microsoft.com/office/officeart/2005/8/layout/cycle8"/>
    <dgm:cxn modelId="{4592CBCA-E6C0-4A52-8D41-673626C6033A}" type="presParOf" srcId="{BA526683-F383-411A-BD21-A957D08B123F}" destId="{7C1AB41B-5598-4485-A44D-C347A61B4CBC}" srcOrd="23" destOrd="0" presId="urn:microsoft.com/office/officeart/2005/8/layout/cycle8"/>
    <dgm:cxn modelId="{C28C93B4-9C60-423F-B9CE-4D4C9F221069}" type="presParOf" srcId="{BA526683-F383-411A-BD21-A957D08B123F}" destId="{601CF880-1EA8-49BA-A98C-3E771E83102C}" srcOrd="24" destOrd="0" presId="urn:microsoft.com/office/officeart/2005/8/layout/cycle8"/>
    <dgm:cxn modelId="{17452B78-20A8-498F-B427-DE7CF08A1300}" type="presParOf" srcId="{BA526683-F383-411A-BD21-A957D08B123F}" destId="{ECF12B94-746D-4140-9C29-523F028781F4}" srcOrd="25" destOrd="0" presId="urn:microsoft.com/office/officeart/2005/8/layout/cycle8"/>
    <dgm:cxn modelId="{B8145650-D2E4-45ED-9E08-145F77BED138}" type="presParOf" srcId="{BA526683-F383-411A-BD21-A957D08B123F}" destId="{AA1D771B-54D6-4293-AFCF-8FD4851F902B}" srcOrd="26" destOrd="0" presId="urn:microsoft.com/office/officeart/2005/8/layout/cycle8"/>
    <dgm:cxn modelId="{FBAB4997-2B2A-487B-9D72-5DD06EB6781D}" type="presParOf" srcId="{BA526683-F383-411A-BD21-A957D08B123F}" destId="{A12A4E20-5E81-4B37-8861-95D5A02D88F6}" srcOrd="27" destOrd="0" presId="urn:microsoft.com/office/officeart/2005/8/layout/cycle8"/>
    <dgm:cxn modelId="{775E4867-3A4D-4D79-A9A7-7C6436EA7011}" type="presParOf" srcId="{BA526683-F383-411A-BD21-A957D08B123F}" destId="{B88E6692-EF45-4A23-AE28-DC438D3CCFE6}" srcOrd="28" destOrd="0" presId="urn:microsoft.com/office/officeart/2005/8/layout/cycle8"/>
    <dgm:cxn modelId="{D299AFB0-4553-46FC-AB40-9489DCA2A9E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5480-A3FB-495D-A2AA-7D520ACF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5313</Words>
  <Characters>30287</Characters>
  <Application>Microsoft Office Word</Application>
  <DocSecurity>0</DocSecurity>
  <Lines>252</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35529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furkan pc</cp:lastModifiedBy>
  <cp:revision>9</cp:revision>
  <cp:lastPrinted>2015-03-09T10:19:00Z</cp:lastPrinted>
  <dcterms:created xsi:type="dcterms:W3CDTF">2019-11-22T06:02:00Z</dcterms:created>
  <dcterms:modified xsi:type="dcterms:W3CDTF">2019-11-27T12:19:00Z</dcterms:modified>
</cp:coreProperties>
</file>